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00BF5" w14:textId="6C81346C" w:rsidR="00B64567" w:rsidRDefault="008F4C99" w:rsidP="008F4C99">
      <w:pPr>
        <w:widowControl w:val="0"/>
        <w:pBdr>
          <w:top w:val="nil"/>
          <w:left w:val="nil"/>
          <w:bottom w:val="nil"/>
          <w:right w:val="nil"/>
          <w:between w:val="nil"/>
        </w:pBdr>
        <w:spacing w:line="272" w:lineRule="auto"/>
        <w:ind w:right="56"/>
        <w:jc w:val="center"/>
        <w:rPr>
          <w:rFonts w:ascii="Open Sans" w:eastAsia="Open Sans" w:hAnsi="Open Sans" w:cs="Open Sans"/>
          <w:b/>
          <w:color w:val="000000"/>
          <w:sz w:val="52"/>
          <w:szCs w:val="52"/>
        </w:rPr>
      </w:pPr>
      <w:r w:rsidRPr="00D36A50">
        <w:rPr>
          <w:rFonts w:ascii="Open Sans" w:eastAsia="Open Sans" w:hAnsi="Open Sans" w:cs="Open Sans"/>
          <w:b/>
          <w:noProof/>
          <w:color w:val="000000"/>
          <w:sz w:val="52"/>
          <w:szCs w:val="52"/>
        </w:rPr>
        <w:drawing>
          <wp:anchor distT="0" distB="0" distL="114300" distR="114300" simplePos="0" relativeHeight="251644928" behindDoc="0" locked="0" layoutInCell="1" allowOverlap="1" wp14:anchorId="34B1D315" wp14:editId="647FE0C0">
            <wp:simplePos x="0" y="0"/>
            <wp:positionH relativeFrom="column">
              <wp:posOffset>2060575</wp:posOffset>
            </wp:positionH>
            <wp:positionV relativeFrom="paragraph">
              <wp:posOffset>0</wp:posOffset>
            </wp:positionV>
            <wp:extent cx="2321560" cy="2350691"/>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1560" cy="2350691"/>
                    </a:xfrm>
                    <a:prstGeom prst="rect">
                      <a:avLst/>
                    </a:prstGeom>
                  </pic:spPr>
                </pic:pic>
              </a:graphicData>
            </a:graphic>
          </wp:anchor>
        </w:drawing>
      </w:r>
      <w:r w:rsidRPr="00D36A50">
        <w:rPr>
          <w:rFonts w:ascii="Open Sans" w:eastAsia="Open Sans" w:hAnsi="Open Sans" w:cs="Open Sans"/>
          <w:b/>
          <w:color w:val="000000"/>
          <w:sz w:val="52"/>
          <w:szCs w:val="52"/>
        </w:rPr>
        <w:t>2024</w:t>
      </w:r>
      <w:r w:rsidR="00591E4C">
        <w:rPr>
          <w:rFonts w:ascii="Open Sans" w:eastAsia="Open Sans" w:hAnsi="Open Sans" w:cs="Open Sans"/>
          <w:b/>
          <w:color w:val="000000"/>
          <w:sz w:val="52"/>
          <w:szCs w:val="52"/>
        </w:rPr>
        <w:t xml:space="preserve"> Toyota Optimist National Championship</w:t>
      </w:r>
    </w:p>
    <w:p w14:paraId="1E600BF6" w14:textId="77777777" w:rsidR="00B64567" w:rsidRDefault="00591E4C" w:rsidP="008F4C99">
      <w:pPr>
        <w:widowControl w:val="0"/>
        <w:pBdr>
          <w:top w:val="nil"/>
          <w:left w:val="nil"/>
          <w:bottom w:val="nil"/>
          <w:right w:val="nil"/>
          <w:between w:val="nil"/>
        </w:pBdr>
        <w:spacing w:before="57" w:line="240" w:lineRule="auto"/>
        <w:jc w:val="center"/>
        <w:rPr>
          <w:rFonts w:ascii="Open Sans" w:eastAsia="Open Sans" w:hAnsi="Open Sans" w:cs="Open Sans"/>
          <w:b/>
          <w:color w:val="666666"/>
          <w:sz w:val="34"/>
          <w:szCs w:val="34"/>
        </w:rPr>
      </w:pPr>
      <w:r>
        <w:rPr>
          <w:rFonts w:ascii="Open Sans" w:eastAsia="Open Sans" w:hAnsi="Open Sans" w:cs="Open Sans"/>
          <w:b/>
          <w:color w:val="666666"/>
          <w:sz w:val="34"/>
          <w:szCs w:val="34"/>
        </w:rPr>
        <w:t xml:space="preserve">and NZIODA Ranking Regatta </w:t>
      </w:r>
    </w:p>
    <w:p w14:paraId="6B36C919" w14:textId="77777777" w:rsidR="005626CC" w:rsidRDefault="005626CC" w:rsidP="005626CC">
      <w:pPr>
        <w:spacing w:after="160" w:line="259" w:lineRule="auto"/>
        <w:jc w:val="center"/>
        <w:rPr>
          <w:rFonts w:ascii="Open Sans" w:eastAsia="Open Sans" w:hAnsi="Open Sans" w:cs="Open Sans"/>
          <w:sz w:val="28"/>
          <w:szCs w:val="28"/>
        </w:rPr>
      </w:pPr>
    </w:p>
    <w:p w14:paraId="2001382C" w14:textId="759EE151" w:rsidR="005626CC" w:rsidRPr="00FA5295" w:rsidRDefault="005626CC" w:rsidP="005626CC">
      <w:pPr>
        <w:spacing w:after="160" w:line="259" w:lineRule="auto"/>
        <w:jc w:val="center"/>
        <w:rPr>
          <w:rFonts w:ascii="Open Sans" w:eastAsia="Open Sans" w:hAnsi="Open Sans" w:cs="Open Sans"/>
          <w:sz w:val="28"/>
          <w:szCs w:val="28"/>
        </w:rPr>
      </w:pPr>
      <w:r w:rsidRPr="00FA5295">
        <w:rPr>
          <w:rFonts w:ascii="Open Sans" w:eastAsia="Open Sans" w:hAnsi="Open Sans" w:cs="Open Sans"/>
          <w:sz w:val="28"/>
          <w:szCs w:val="28"/>
        </w:rPr>
        <w:t>27-31st March</w:t>
      </w:r>
    </w:p>
    <w:p w14:paraId="69D4A81A" w14:textId="77777777" w:rsidR="005626CC" w:rsidRPr="00FA5295" w:rsidRDefault="005626CC" w:rsidP="005626CC">
      <w:pPr>
        <w:spacing w:after="160" w:line="259" w:lineRule="auto"/>
        <w:jc w:val="center"/>
        <w:rPr>
          <w:rFonts w:ascii="Open Sans" w:eastAsia="Open Sans" w:hAnsi="Open Sans" w:cs="Open Sans"/>
          <w:sz w:val="28"/>
          <w:szCs w:val="28"/>
        </w:rPr>
      </w:pPr>
      <w:r>
        <w:rPr>
          <w:rFonts w:ascii="Open Sans" w:eastAsia="Open Sans" w:hAnsi="Open Sans" w:cs="Open Sans"/>
          <w:sz w:val="28"/>
          <w:szCs w:val="28"/>
        </w:rPr>
        <w:t xml:space="preserve">Organising Authority:  </w:t>
      </w:r>
      <w:r w:rsidRPr="00FA5295">
        <w:rPr>
          <w:rFonts w:ascii="Open Sans" w:eastAsia="Open Sans" w:hAnsi="Open Sans" w:cs="Open Sans"/>
          <w:sz w:val="28"/>
          <w:szCs w:val="28"/>
        </w:rPr>
        <w:t>Queen Charlotte Yacht Club</w:t>
      </w:r>
    </w:p>
    <w:p w14:paraId="1E41EF86" w14:textId="77777777" w:rsidR="005626CC" w:rsidRDefault="005626CC" w:rsidP="005626CC">
      <w:pPr>
        <w:spacing w:after="160" w:line="259" w:lineRule="auto"/>
        <w:jc w:val="center"/>
        <w:rPr>
          <w:rFonts w:ascii="Open Sans" w:eastAsia="Open Sans" w:hAnsi="Open Sans" w:cs="Open Sans"/>
          <w:sz w:val="28"/>
          <w:szCs w:val="28"/>
        </w:rPr>
      </w:pPr>
      <w:proofErr w:type="spellStart"/>
      <w:r w:rsidRPr="00FA5295">
        <w:rPr>
          <w:rFonts w:ascii="Open Sans" w:eastAsia="Open Sans" w:hAnsi="Open Sans" w:cs="Open Sans"/>
          <w:sz w:val="28"/>
          <w:szCs w:val="28"/>
        </w:rPr>
        <w:t>Picton</w:t>
      </w:r>
      <w:proofErr w:type="spellEnd"/>
      <w:r>
        <w:rPr>
          <w:rFonts w:ascii="Open Sans" w:eastAsia="Open Sans" w:hAnsi="Open Sans" w:cs="Open Sans"/>
          <w:sz w:val="28"/>
          <w:szCs w:val="28"/>
        </w:rPr>
        <w:t xml:space="preserve">, New Zealand </w:t>
      </w:r>
    </w:p>
    <w:p w14:paraId="1E600BFA" w14:textId="77777777" w:rsidR="00B64567" w:rsidRDefault="00591E4C">
      <w:pPr>
        <w:widowControl w:val="0"/>
        <w:pBdr>
          <w:top w:val="nil"/>
          <w:left w:val="nil"/>
          <w:bottom w:val="nil"/>
          <w:right w:val="nil"/>
          <w:between w:val="nil"/>
        </w:pBdr>
        <w:spacing w:before="644" w:line="240" w:lineRule="auto"/>
        <w:jc w:val="center"/>
        <w:rPr>
          <w:rFonts w:ascii="Open Sans" w:eastAsia="Open Sans" w:hAnsi="Open Sans" w:cs="Open Sans"/>
          <w:b/>
          <w:color w:val="000000"/>
          <w:sz w:val="48"/>
          <w:szCs w:val="48"/>
        </w:rPr>
      </w:pPr>
      <w:r>
        <w:rPr>
          <w:rFonts w:ascii="Open Sans" w:eastAsia="Open Sans" w:hAnsi="Open Sans" w:cs="Open Sans"/>
          <w:b/>
          <w:color w:val="000000"/>
          <w:sz w:val="48"/>
          <w:szCs w:val="48"/>
        </w:rPr>
        <w:t xml:space="preserve">SAILING INSTRUCTIONS </w:t>
      </w:r>
    </w:p>
    <w:p w14:paraId="1E600BFB" w14:textId="77777777" w:rsidR="00B64567" w:rsidRDefault="00591E4C">
      <w:pPr>
        <w:widowControl w:val="0"/>
        <w:pBdr>
          <w:top w:val="nil"/>
          <w:left w:val="nil"/>
          <w:bottom w:val="nil"/>
          <w:right w:val="nil"/>
          <w:between w:val="nil"/>
        </w:pBdr>
        <w:spacing w:before="137" w:line="240" w:lineRule="auto"/>
        <w:jc w:val="center"/>
        <w:rPr>
          <w:rFonts w:ascii="Open Sans" w:eastAsia="Open Sans" w:hAnsi="Open Sans" w:cs="Open Sans"/>
          <w:b/>
          <w:color w:val="666666"/>
          <w:sz w:val="36"/>
          <w:szCs w:val="36"/>
        </w:rPr>
      </w:pPr>
      <w:r>
        <w:rPr>
          <w:rFonts w:ascii="Open Sans" w:eastAsia="Open Sans" w:hAnsi="Open Sans" w:cs="Open Sans"/>
          <w:b/>
          <w:color w:val="666666"/>
          <w:sz w:val="36"/>
          <w:szCs w:val="36"/>
        </w:rPr>
        <w:t xml:space="preserve">Optimist Open &amp; White Fleet </w:t>
      </w:r>
    </w:p>
    <w:p w14:paraId="1E600BFC" w14:textId="77777777" w:rsidR="00B64567" w:rsidRDefault="00591E4C">
      <w:pPr>
        <w:widowControl w:val="0"/>
        <w:pBdr>
          <w:top w:val="nil"/>
          <w:left w:val="nil"/>
          <w:bottom w:val="nil"/>
          <w:right w:val="nil"/>
          <w:between w:val="nil"/>
        </w:pBdr>
        <w:spacing w:before="687" w:line="240" w:lineRule="auto"/>
        <w:ind w:left="103"/>
        <w:rPr>
          <w:rFonts w:ascii="Calibri" w:eastAsia="Calibri" w:hAnsi="Calibri" w:cs="Calibri"/>
          <w:b/>
          <w:color w:val="000000"/>
          <w:sz w:val="24"/>
          <w:szCs w:val="24"/>
        </w:rPr>
      </w:pPr>
      <w:r>
        <w:rPr>
          <w:rFonts w:ascii="Calibri" w:eastAsia="Calibri" w:hAnsi="Calibri" w:cs="Calibri"/>
          <w:b/>
          <w:color w:val="000000"/>
          <w:sz w:val="24"/>
          <w:szCs w:val="24"/>
          <w:u w:val="single"/>
        </w:rPr>
        <w:t>ABBREVIATIONS</w:t>
      </w:r>
      <w:r>
        <w:rPr>
          <w:rFonts w:ascii="Calibri" w:eastAsia="Calibri" w:hAnsi="Calibri" w:cs="Calibri"/>
          <w:b/>
          <w:color w:val="000000"/>
          <w:sz w:val="24"/>
          <w:szCs w:val="24"/>
        </w:rPr>
        <w:t xml:space="preserve"> </w:t>
      </w:r>
    </w:p>
    <w:p w14:paraId="1E600BFD" w14:textId="77777777" w:rsidR="00B64567" w:rsidRDefault="00591E4C">
      <w:pPr>
        <w:widowControl w:val="0"/>
        <w:pBdr>
          <w:top w:val="nil"/>
          <w:left w:val="nil"/>
          <w:bottom w:val="nil"/>
          <w:right w:val="nil"/>
          <w:between w:val="nil"/>
        </w:pBdr>
        <w:spacing w:before="119" w:line="248" w:lineRule="auto"/>
        <w:ind w:left="111" w:right="904" w:hanging="9"/>
        <w:rPr>
          <w:rFonts w:ascii="Calibri" w:eastAsia="Calibri" w:hAnsi="Calibri" w:cs="Calibri"/>
          <w:color w:val="000000"/>
          <w:sz w:val="24"/>
          <w:szCs w:val="24"/>
        </w:rPr>
      </w:pPr>
      <w:r>
        <w:rPr>
          <w:rFonts w:ascii="Calibri" w:eastAsia="Calibri" w:hAnsi="Calibri" w:cs="Calibri"/>
          <w:color w:val="000000"/>
          <w:sz w:val="24"/>
          <w:szCs w:val="24"/>
        </w:rPr>
        <w:t xml:space="preserve">The notation ‘[NP]’ in a rule of the sailing instructions (SIs) means that a boat may not protest another boat for breaking that rule. This changes RRS 60.1(a). </w:t>
      </w:r>
    </w:p>
    <w:p w14:paraId="1E600BFE" w14:textId="77777777" w:rsidR="00B64567" w:rsidRDefault="00591E4C">
      <w:pPr>
        <w:widowControl w:val="0"/>
        <w:pBdr>
          <w:top w:val="nil"/>
          <w:left w:val="nil"/>
          <w:bottom w:val="nil"/>
          <w:right w:val="nil"/>
          <w:between w:val="nil"/>
        </w:pBdr>
        <w:spacing w:before="111" w:line="248" w:lineRule="auto"/>
        <w:ind w:left="109" w:right="389" w:hanging="6"/>
        <w:rPr>
          <w:rFonts w:ascii="Calibri" w:eastAsia="Calibri" w:hAnsi="Calibri" w:cs="Calibri"/>
          <w:color w:val="000000"/>
          <w:sz w:val="24"/>
          <w:szCs w:val="24"/>
        </w:rPr>
      </w:pPr>
      <w:r>
        <w:rPr>
          <w:rFonts w:ascii="Calibri" w:eastAsia="Calibri" w:hAnsi="Calibri" w:cs="Calibri"/>
          <w:color w:val="000000"/>
          <w:sz w:val="24"/>
          <w:szCs w:val="24"/>
        </w:rPr>
        <w:t xml:space="preserve">The notation ‘[DP]’ are rules for which the penalties are at the discretion of the protest committee. Scoring abbreviation is DPI. Penalties for breaches of Class Rules and Yachting New Zealand Safety Regulations are also at the discretion of the protest committee. </w:t>
      </w:r>
    </w:p>
    <w:p w14:paraId="1E600BFF" w14:textId="77777777" w:rsidR="00B64567" w:rsidRDefault="00591E4C">
      <w:pPr>
        <w:widowControl w:val="0"/>
        <w:pBdr>
          <w:top w:val="nil"/>
          <w:left w:val="nil"/>
          <w:bottom w:val="nil"/>
          <w:right w:val="nil"/>
          <w:between w:val="nil"/>
        </w:pBdr>
        <w:spacing w:before="481" w:line="240" w:lineRule="auto"/>
        <w:ind w:left="102"/>
        <w:rPr>
          <w:rFonts w:ascii="Calibri" w:eastAsia="Calibri" w:hAnsi="Calibri" w:cs="Calibri"/>
          <w:b/>
          <w:color w:val="000000"/>
          <w:sz w:val="24"/>
          <w:szCs w:val="24"/>
        </w:rPr>
      </w:pPr>
      <w:r>
        <w:rPr>
          <w:rFonts w:ascii="Calibri" w:eastAsia="Calibri" w:hAnsi="Calibri" w:cs="Calibri"/>
          <w:b/>
          <w:color w:val="000000"/>
          <w:sz w:val="24"/>
          <w:szCs w:val="24"/>
          <w:u w:val="single"/>
        </w:rPr>
        <w:t>1 RULES</w:t>
      </w:r>
      <w:r>
        <w:rPr>
          <w:rFonts w:ascii="Calibri" w:eastAsia="Calibri" w:hAnsi="Calibri" w:cs="Calibri"/>
          <w:b/>
          <w:color w:val="000000"/>
          <w:sz w:val="24"/>
          <w:szCs w:val="24"/>
        </w:rPr>
        <w:t xml:space="preserve"> </w:t>
      </w:r>
    </w:p>
    <w:p w14:paraId="7205A450" w14:textId="77777777" w:rsidR="00993AE1" w:rsidRDefault="00591E4C">
      <w:pPr>
        <w:widowControl w:val="0"/>
        <w:pBdr>
          <w:top w:val="nil"/>
          <w:left w:val="nil"/>
          <w:bottom w:val="nil"/>
          <w:right w:val="nil"/>
          <w:between w:val="nil"/>
        </w:pBdr>
        <w:spacing w:before="120" w:line="333" w:lineRule="auto"/>
        <w:ind w:left="117" w:right="786"/>
        <w:rPr>
          <w:rFonts w:ascii="Calibri" w:eastAsia="Calibri" w:hAnsi="Calibri" w:cs="Calibri"/>
          <w:color w:val="000000"/>
          <w:sz w:val="24"/>
          <w:szCs w:val="24"/>
        </w:rPr>
      </w:pPr>
      <w:r>
        <w:rPr>
          <w:rFonts w:ascii="Calibri" w:eastAsia="Calibri" w:hAnsi="Calibri" w:cs="Calibri"/>
          <w:b/>
          <w:color w:val="000000"/>
          <w:sz w:val="24"/>
          <w:szCs w:val="24"/>
        </w:rPr>
        <w:t xml:space="preserve">1.1 </w:t>
      </w:r>
      <w:r>
        <w:rPr>
          <w:rFonts w:ascii="Calibri" w:eastAsia="Calibri" w:hAnsi="Calibri" w:cs="Calibri"/>
          <w:color w:val="000000"/>
          <w:sz w:val="24"/>
          <w:szCs w:val="24"/>
        </w:rPr>
        <w:t xml:space="preserve">The event is governed by the rules as defined in The Racing Rules of Sailing 2021 - 2024 </w:t>
      </w:r>
    </w:p>
    <w:p w14:paraId="356B8D2D" w14:textId="4AAF6217" w:rsidR="00993AE1" w:rsidRDefault="00591E4C">
      <w:pPr>
        <w:widowControl w:val="0"/>
        <w:pBdr>
          <w:top w:val="nil"/>
          <w:left w:val="nil"/>
          <w:bottom w:val="nil"/>
          <w:right w:val="nil"/>
          <w:between w:val="nil"/>
        </w:pBdr>
        <w:spacing w:before="120" w:line="333" w:lineRule="auto"/>
        <w:ind w:left="117" w:right="786"/>
        <w:rPr>
          <w:rFonts w:ascii="Calibri" w:eastAsia="Calibri" w:hAnsi="Calibri" w:cs="Calibri"/>
          <w:color w:val="000000"/>
          <w:sz w:val="24"/>
          <w:szCs w:val="24"/>
        </w:rPr>
      </w:pPr>
      <w:r>
        <w:rPr>
          <w:rFonts w:ascii="Calibri" w:eastAsia="Calibri" w:hAnsi="Calibri" w:cs="Calibri"/>
          <w:b/>
          <w:color w:val="000000"/>
          <w:sz w:val="24"/>
          <w:szCs w:val="24"/>
        </w:rPr>
        <w:t xml:space="preserve">1.2 </w:t>
      </w:r>
      <w:r>
        <w:rPr>
          <w:rFonts w:ascii="Calibri" w:eastAsia="Calibri" w:hAnsi="Calibri" w:cs="Calibri"/>
          <w:color w:val="000000"/>
          <w:sz w:val="24"/>
          <w:szCs w:val="24"/>
        </w:rPr>
        <w:t xml:space="preserve">The Yachting New Zealand Safety Regulations Part 1, shall apply. </w:t>
      </w:r>
    </w:p>
    <w:p w14:paraId="1E600C00" w14:textId="5D7D928A" w:rsidR="00B64567" w:rsidRDefault="00591E4C">
      <w:pPr>
        <w:widowControl w:val="0"/>
        <w:pBdr>
          <w:top w:val="nil"/>
          <w:left w:val="nil"/>
          <w:bottom w:val="nil"/>
          <w:right w:val="nil"/>
          <w:between w:val="nil"/>
        </w:pBdr>
        <w:spacing w:before="120" w:line="333" w:lineRule="auto"/>
        <w:ind w:left="117" w:right="786"/>
        <w:rPr>
          <w:rFonts w:ascii="Calibri" w:eastAsia="Calibri" w:hAnsi="Calibri" w:cs="Calibri"/>
          <w:i/>
          <w:color w:val="000000"/>
          <w:sz w:val="24"/>
          <w:szCs w:val="24"/>
        </w:rPr>
      </w:pPr>
      <w:r>
        <w:rPr>
          <w:rFonts w:ascii="Calibri" w:eastAsia="Calibri" w:hAnsi="Calibri" w:cs="Calibri"/>
          <w:b/>
          <w:color w:val="000000"/>
          <w:sz w:val="24"/>
          <w:szCs w:val="24"/>
        </w:rPr>
        <w:t xml:space="preserve">1.3 </w:t>
      </w:r>
      <w:r>
        <w:rPr>
          <w:rFonts w:ascii="Calibri" w:eastAsia="Calibri" w:hAnsi="Calibri" w:cs="Calibri"/>
          <w:color w:val="000000"/>
          <w:sz w:val="24"/>
          <w:szCs w:val="24"/>
        </w:rPr>
        <w:t xml:space="preserve">RRS Appendix P, </w:t>
      </w:r>
      <w:r>
        <w:rPr>
          <w:rFonts w:ascii="Calibri" w:eastAsia="Calibri" w:hAnsi="Calibri" w:cs="Calibri"/>
          <w:i/>
          <w:color w:val="000000"/>
          <w:sz w:val="24"/>
          <w:szCs w:val="24"/>
        </w:rPr>
        <w:t xml:space="preserve">Special Procedures for rule 42, will apply. </w:t>
      </w:r>
    </w:p>
    <w:p w14:paraId="1E600C01" w14:textId="77777777" w:rsidR="00B64567" w:rsidRDefault="00591E4C">
      <w:pPr>
        <w:widowControl w:val="0"/>
        <w:pBdr>
          <w:top w:val="nil"/>
          <w:left w:val="nil"/>
          <w:bottom w:val="nil"/>
          <w:right w:val="nil"/>
          <w:between w:val="nil"/>
        </w:pBdr>
        <w:spacing w:before="26" w:line="240" w:lineRule="auto"/>
        <w:ind w:left="117"/>
        <w:rPr>
          <w:rFonts w:ascii="Calibri" w:eastAsia="Calibri" w:hAnsi="Calibri" w:cs="Calibri"/>
          <w:color w:val="000000"/>
          <w:sz w:val="24"/>
          <w:szCs w:val="24"/>
        </w:rPr>
      </w:pPr>
      <w:r>
        <w:rPr>
          <w:rFonts w:ascii="Calibri" w:eastAsia="Calibri" w:hAnsi="Calibri" w:cs="Calibri"/>
          <w:b/>
          <w:color w:val="000000"/>
          <w:sz w:val="24"/>
          <w:szCs w:val="24"/>
        </w:rPr>
        <w:lastRenderedPageBreak/>
        <w:t xml:space="preserve">1.4 </w:t>
      </w:r>
      <w:r>
        <w:rPr>
          <w:rFonts w:ascii="Calibri" w:eastAsia="Calibri" w:hAnsi="Calibri" w:cs="Calibri"/>
          <w:color w:val="000000"/>
          <w:sz w:val="24"/>
          <w:szCs w:val="24"/>
        </w:rPr>
        <w:t xml:space="preserve">RRS Appendix T, Arbitration, will apply. </w:t>
      </w:r>
    </w:p>
    <w:p w14:paraId="1E600C03" w14:textId="65710FBA" w:rsidR="00B64567" w:rsidRDefault="00591E4C" w:rsidP="006C5EB0">
      <w:pPr>
        <w:widowControl w:val="0"/>
        <w:pBdr>
          <w:top w:val="nil"/>
          <w:left w:val="nil"/>
          <w:bottom w:val="nil"/>
          <w:right w:val="nil"/>
          <w:between w:val="nil"/>
        </w:pBdr>
        <w:spacing w:before="119" w:line="240" w:lineRule="auto"/>
        <w:ind w:left="117"/>
        <w:rPr>
          <w:rFonts w:ascii="Calibri" w:eastAsia="Calibri" w:hAnsi="Calibri" w:cs="Calibri"/>
          <w:color w:val="000000"/>
          <w:sz w:val="24"/>
          <w:szCs w:val="24"/>
        </w:rPr>
      </w:pPr>
      <w:r>
        <w:rPr>
          <w:rFonts w:ascii="Calibri" w:eastAsia="Calibri" w:hAnsi="Calibri" w:cs="Calibri"/>
          <w:b/>
          <w:color w:val="000000"/>
          <w:sz w:val="24"/>
          <w:szCs w:val="24"/>
        </w:rPr>
        <w:t xml:space="preserve">1.5 </w:t>
      </w:r>
      <w:r>
        <w:rPr>
          <w:rFonts w:ascii="Calibri" w:eastAsia="Calibri" w:hAnsi="Calibri" w:cs="Calibri"/>
          <w:color w:val="000000"/>
          <w:sz w:val="24"/>
          <w:szCs w:val="24"/>
        </w:rPr>
        <w:t xml:space="preserve">RRS Appendix G3, Chartered or Loan Boats will apply. </w:t>
      </w:r>
    </w:p>
    <w:p w14:paraId="55774FD2" w14:textId="77777777" w:rsidR="006C5EB0" w:rsidRPr="006C5EB0" w:rsidRDefault="006C5EB0" w:rsidP="006C5EB0">
      <w:pPr>
        <w:widowControl w:val="0"/>
        <w:pBdr>
          <w:top w:val="nil"/>
          <w:left w:val="nil"/>
          <w:bottom w:val="nil"/>
          <w:right w:val="nil"/>
          <w:between w:val="nil"/>
        </w:pBdr>
        <w:spacing w:before="119" w:line="240" w:lineRule="auto"/>
        <w:ind w:left="117"/>
        <w:rPr>
          <w:rFonts w:ascii="Calibri" w:eastAsia="Calibri" w:hAnsi="Calibri" w:cs="Calibri"/>
          <w:color w:val="000000"/>
          <w:sz w:val="24"/>
          <w:szCs w:val="24"/>
        </w:rPr>
      </w:pPr>
    </w:p>
    <w:p w14:paraId="1E600C04" w14:textId="77777777" w:rsidR="00B64567" w:rsidRDefault="00591E4C">
      <w:pPr>
        <w:widowControl w:val="0"/>
        <w:pBdr>
          <w:top w:val="nil"/>
          <w:left w:val="nil"/>
          <w:bottom w:val="nil"/>
          <w:right w:val="nil"/>
          <w:between w:val="nil"/>
        </w:pBdr>
        <w:spacing w:line="240" w:lineRule="auto"/>
        <w:ind w:left="95"/>
        <w:rPr>
          <w:rFonts w:ascii="Calibri" w:eastAsia="Calibri" w:hAnsi="Calibri" w:cs="Calibri"/>
          <w:b/>
          <w:color w:val="000000"/>
          <w:sz w:val="24"/>
          <w:szCs w:val="24"/>
        </w:rPr>
      </w:pPr>
      <w:r>
        <w:rPr>
          <w:rFonts w:ascii="Calibri" w:eastAsia="Calibri" w:hAnsi="Calibri" w:cs="Calibri"/>
          <w:b/>
          <w:color w:val="000000"/>
          <w:sz w:val="24"/>
          <w:szCs w:val="24"/>
          <w:u w:val="single"/>
        </w:rPr>
        <w:t>2 CHANGES TO SAILING INSTRUCTIONS</w:t>
      </w:r>
      <w:r>
        <w:rPr>
          <w:rFonts w:ascii="Calibri" w:eastAsia="Calibri" w:hAnsi="Calibri" w:cs="Calibri"/>
          <w:b/>
          <w:color w:val="000000"/>
          <w:sz w:val="24"/>
          <w:szCs w:val="24"/>
        </w:rPr>
        <w:t xml:space="preserve"> </w:t>
      </w:r>
    </w:p>
    <w:p w14:paraId="1E600C05" w14:textId="77777777" w:rsidR="00B64567" w:rsidRDefault="00591E4C" w:rsidP="00AD7867">
      <w:pPr>
        <w:widowControl w:val="0"/>
        <w:pBdr>
          <w:top w:val="nil"/>
          <w:left w:val="nil"/>
          <w:bottom w:val="nil"/>
          <w:right w:val="nil"/>
          <w:between w:val="nil"/>
        </w:pBdr>
        <w:spacing w:before="120" w:line="248" w:lineRule="auto"/>
        <w:ind w:left="426" w:right="340" w:hanging="315"/>
        <w:rPr>
          <w:rFonts w:ascii="Calibri" w:eastAsia="Calibri" w:hAnsi="Calibri" w:cs="Calibri"/>
          <w:color w:val="000000"/>
          <w:sz w:val="24"/>
          <w:szCs w:val="24"/>
        </w:rPr>
      </w:pPr>
      <w:r>
        <w:rPr>
          <w:rFonts w:ascii="Calibri" w:eastAsia="Calibri" w:hAnsi="Calibri" w:cs="Calibri"/>
          <w:b/>
          <w:color w:val="000000"/>
          <w:sz w:val="24"/>
          <w:szCs w:val="24"/>
        </w:rPr>
        <w:t xml:space="preserve">2.1 </w:t>
      </w:r>
      <w:r>
        <w:rPr>
          <w:rFonts w:ascii="Calibri" w:eastAsia="Calibri" w:hAnsi="Calibri" w:cs="Calibri"/>
          <w:color w:val="000000"/>
          <w:sz w:val="24"/>
          <w:szCs w:val="24"/>
        </w:rPr>
        <w:t xml:space="preserve">Any change to the sailing instructions will be posted before 0900 hours on the day it will take effect, except that any change to the schedule of races will be posted by 2000 hours on the day before it will take effect. </w:t>
      </w:r>
    </w:p>
    <w:p w14:paraId="38258128" w14:textId="77777777" w:rsidR="008E23B7" w:rsidRDefault="008E23B7" w:rsidP="00AD7867">
      <w:pPr>
        <w:widowControl w:val="0"/>
        <w:pBdr>
          <w:top w:val="nil"/>
          <w:left w:val="nil"/>
          <w:bottom w:val="nil"/>
          <w:right w:val="nil"/>
          <w:between w:val="nil"/>
        </w:pBdr>
        <w:spacing w:before="120" w:line="248" w:lineRule="auto"/>
        <w:ind w:left="426" w:right="340" w:hanging="315"/>
        <w:rPr>
          <w:rFonts w:ascii="Calibri" w:eastAsia="Calibri" w:hAnsi="Calibri" w:cs="Calibri"/>
          <w:color w:val="000000"/>
          <w:sz w:val="24"/>
          <w:szCs w:val="24"/>
        </w:rPr>
      </w:pPr>
    </w:p>
    <w:p w14:paraId="1E600C06" w14:textId="77777777" w:rsidR="00B64567" w:rsidRDefault="00591E4C" w:rsidP="00AD7867">
      <w:pPr>
        <w:widowControl w:val="0"/>
        <w:pBdr>
          <w:top w:val="nil"/>
          <w:left w:val="nil"/>
          <w:bottom w:val="nil"/>
          <w:right w:val="nil"/>
          <w:between w:val="nil"/>
        </w:pBdr>
        <w:spacing w:before="220" w:line="240" w:lineRule="auto"/>
        <w:ind w:left="426" w:hanging="315"/>
        <w:rPr>
          <w:rFonts w:ascii="Calibri" w:eastAsia="Calibri" w:hAnsi="Calibri" w:cs="Calibri"/>
          <w:b/>
          <w:color w:val="000000"/>
          <w:sz w:val="24"/>
          <w:szCs w:val="24"/>
        </w:rPr>
      </w:pPr>
      <w:r>
        <w:rPr>
          <w:rFonts w:ascii="Calibri" w:eastAsia="Calibri" w:hAnsi="Calibri" w:cs="Calibri"/>
          <w:b/>
          <w:color w:val="000000"/>
          <w:sz w:val="24"/>
          <w:szCs w:val="24"/>
          <w:u w:val="single"/>
        </w:rPr>
        <w:t xml:space="preserve">3 </w:t>
      </w:r>
      <w:proofErr w:type="gramStart"/>
      <w:r>
        <w:rPr>
          <w:rFonts w:ascii="Calibri" w:eastAsia="Calibri" w:hAnsi="Calibri" w:cs="Calibri"/>
          <w:b/>
          <w:color w:val="000000"/>
          <w:sz w:val="24"/>
          <w:szCs w:val="24"/>
          <w:u w:val="single"/>
        </w:rPr>
        <w:t>NOTICE</w:t>
      </w:r>
      <w:proofErr w:type="gramEnd"/>
      <w:r>
        <w:rPr>
          <w:rFonts w:ascii="Calibri" w:eastAsia="Calibri" w:hAnsi="Calibri" w:cs="Calibri"/>
          <w:b/>
          <w:color w:val="000000"/>
          <w:sz w:val="24"/>
          <w:szCs w:val="24"/>
          <w:u w:val="single"/>
        </w:rPr>
        <w:t xml:space="preserve"> TO COMPETITORS</w:t>
      </w:r>
      <w:r>
        <w:rPr>
          <w:rFonts w:ascii="Calibri" w:eastAsia="Calibri" w:hAnsi="Calibri" w:cs="Calibri"/>
          <w:b/>
          <w:color w:val="000000"/>
          <w:sz w:val="24"/>
          <w:szCs w:val="24"/>
        </w:rPr>
        <w:t xml:space="preserve"> </w:t>
      </w:r>
    </w:p>
    <w:p w14:paraId="1E600C07" w14:textId="1BA17A6B" w:rsidR="00B64567" w:rsidRDefault="00591E4C" w:rsidP="00AD7867">
      <w:pPr>
        <w:widowControl w:val="0"/>
        <w:pBdr>
          <w:top w:val="nil"/>
          <w:left w:val="nil"/>
          <w:bottom w:val="nil"/>
          <w:right w:val="nil"/>
          <w:between w:val="nil"/>
        </w:pBdr>
        <w:spacing w:before="119" w:line="248" w:lineRule="auto"/>
        <w:ind w:left="426" w:right="680" w:hanging="315"/>
        <w:rPr>
          <w:rStyle w:val="Hyperlink"/>
        </w:rPr>
      </w:pPr>
      <w:r>
        <w:rPr>
          <w:rFonts w:ascii="Calibri" w:eastAsia="Calibri" w:hAnsi="Calibri" w:cs="Calibri"/>
          <w:b/>
          <w:color w:val="000000"/>
          <w:sz w:val="24"/>
          <w:szCs w:val="24"/>
        </w:rPr>
        <w:t xml:space="preserve">3.1 </w:t>
      </w:r>
      <w:r>
        <w:rPr>
          <w:rFonts w:ascii="Calibri" w:eastAsia="Calibri" w:hAnsi="Calibri" w:cs="Calibri"/>
          <w:color w:val="000000"/>
          <w:sz w:val="24"/>
          <w:szCs w:val="24"/>
        </w:rPr>
        <w:t>Notices to competitors will be posted on the official notice board located</w:t>
      </w:r>
      <w:r w:rsidR="0035099D">
        <w:rPr>
          <w:rFonts w:ascii="Calibri" w:eastAsia="Calibri" w:hAnsi="Calibri" w:cs="Calibri"/>
          <w:color w:val="000000"/>
          <w:sz w:val="24"/>
          <w:szCs w:val="24"/>
        </w:rPr>
        <w:t xml:space="preserve"> </w:t>
      </w:r>
      <w:r w:rsidR="006C370C">
        <w:rPr>
          <w:rFonts w:ascii="Calibri" w:eastAsia="Calibri" w:hAnsi="Calibri" w:cs="Calibri"/>
          <w:color w:val="000000"/>
          <w:sz w:val="24"/>
          <w:szCs w:val="24"/>
        </w:rPr>
        <w:t>at the entrance to the Queen Charlotte Yacht Club</w:t>
      </w:r>
      <w:r w:rsidR="0035099D">
        <w:rPr>
          <w:rFonts w:ascii="Calibri" w:eastAsia="Calibri" w:hAnsi="Calibri" w:cs="Calibri"/>
          <w:color w:val="000000"/>
          <w:sz w:val="24"/>
          <w:szCs w:val="24"/>
        </w:rPr>
        <w:t>.</w:t>
      </w:r>
    </w:p>
    <w:p w14:paraId="3FCFE4E9" w14:textId="77777777" w:rsidR="008E23B7" w:rsidRDefault="008E23B7" w:rsidP="00AD7867">
      <w:pPr>
        <w:widowControl w:val="0"/>
        <w:pBdr>
          <w:top w:val="nil"/>
          <w:left w:val="nil"/>
          <w:bottom w:val="nil"/>
          <w:right w:val="nil"/>
          <w:between w:val="nil"/>
        </w:pBdr>
        <w:spacing w:before="119" w:line="248" w:lineRule="auto"/>
        <w:ind w:left="426" w:right="680" w:hanging="315"/>
        <w:rPr>
          <w:rFonts w:ascii="Calibri" w:eastAsia="Calibri" w:hAnsi="Calibri" w:cs="Calibri"/>
          <w:color w:val="FF0000"/>
          <w:sz w:val="24"/>
          <w:szCs w:val="24"/>
        </w:rPr>
      </w:pPr>
    </w:p>
    <w:p w14:paraId="1E600C08" w14:textId="77777777" w:rsidR="00B64567" w:rsidRDefault="00591E4C" w:rsidP="00AD7867">
      <w:pPr>
        <w:widowControl w:val="0"/>
        <w:pBdr>
          <w:top w:val="nil"/>
          <w:left w:val="nil"/>
          <w:bottom w:val="nil"/>
          <w:right w:val="nil"/>
          <w:between w:val="nil"/>
        </w:pBdr>
        <w:spacing w:before="412" w:line="240" w:lineRule="auto"/>
        <w:ind w:left="426" w:hanging="315"/>
        <w:rPr>
          <w:rFonts w:ascii="Calibri" w:eastAsia="Calibri" w:hAnsi="Calibri" w:cs="Calibri"/>
          <w:b/>
          <w:color w:val="000000"/>
          <w:sz w:val="24"/>
          <w:szCs w:val="24"/>
        </w:rPr>
      </w:pPr>
      <w:r>
        <w:rPr>
          <w:rFonts w:ascii="Calibri" w:eastAsia="Calibri" w:hAnsi="Calibri" w:cs="Calibri"/>
          <w:b/>
          <w:color w:val="000000"/>
          <w:sz w:val="24"/>
          <w:szCs w:val="24"/>
          <w:u w:val="single"/>
        </w:rPr>
        <w:t>4 SIGNALS MADE ASHORE</w:t>
      </w:r>
      <w:r>
        <w:rPr>
          <w:rFonts w:ascii="Calibri" w:eastAsia="Calibri" w:hAnsi="Calibri" w:cs="Calibri"/>
          <w:b/>
          <w:color w:val="000000"/>
          <w:sz w:val="24"/>
          <w:szCs w:val="24"/>
        </w:rPr>
        <w:t xml:space="preserve"> </w:t>
      </w:r>
    </w:p>
    <w:p w14:paraId="1E600C09" w14:textId="3C31C5DD" w:rsidR="00B64567" w:rsidRPr="00D36A50" w:rsidRDefault="00591E4C" w:rsidP="00AD7867">
      <w:pPr>
        <w:widowControl w:val="0"/>
        <w:pBdr>
          <w:top w:val="nil"/>
          <w:left w:val="nil"/>
          <w:bottom w:val="nil"/>
          <w:right w:val="nil"/>
          <w:between w:val="nil"/>
        </w:pBdr>
        <w:spacing w:before="119" w:line="248" w:lineRule="auto"/>
        <w:ind w:left="426" w:right="1687" w:hanging="315"/>
        <w:rPr>
          <w:rFonts w:ascii="Calibri" w:eastAsia="Calibri" w:hAnsi="Calibri" w:cs="Calibri"/>
          <w:color w:val="000000"/>
          <w:sz w:val="24"/>
          <w:szCs w:val="24"/>
        </w:rPr>
      </w:pPr>
      <w:r>
        <w:rPr>
          <w:rFonts w:ascii="Calibri" w:eastAsia="Calibri" w:hAnsi="Calibri" w:cs="Calibri"/>
          <w:b/>
          <w:color w:val="000000"/>
          <w:sz w:val="24"/>
          <w:szCs w:val="24"/>
        </w:rPr>
        <w:t xml:space="preserve">4.1 </w:t>
      </w:r>
      <w:r>
        <w:rPr>
          <w:rFonts w:ascii="Calibri" w:eastAsia="Calibri" w:hAnsi="Calibri" w:cs="Calibri"/>
          <w:color w:val="000000"/>
          <w:sz w:val="24"/>
          <w:szCs w:val="24"/>
        </w:rPr>
        <w:t xml:space="preserve">Signals made ashore will be displayed </w:t>
      </w:r>
      <w:r w:rsidR="00927344" w:rsidRPr="00D36A50">
        <w:rPr>
          <w:rFonts w:ascii="Calibri" w:eastAsia="Calibri" w:hAnsi="Calibri" w:cs="Calibri"/>
          <w:color w:val="000000"/>
          <w:sz w:val="24"/>
          <w:szCs w:val="24"/>
        </w:rPr>
        <w:t xml:space="preserve">from the </w:t>
      </w:r>
      <w:proofErr w:type="gramStart"/>
      <w:r w:rsidR="00927344" w:rsidRPr="00D36A50">
        <w:rPr>
          <w:rFonts w:ascii="Calibri" w:eastAsia="Calibri" w:hAnsi="Calibri" w:cs="Calibri"/>
          <w:color w:val="000000"/>
          <w:sz w:val="24"/>
          <w:szCs w:val="24"/>
        </w:rPr>
        <w:t>flag pole</w:t>
      </w:r>
      <w:proofErr w:type="gramEnd"/>
      <w:r w:rsidR="00927344" w:rsidRPr="00D36A50">
        <w:rPr>
          <w:rFonts w:ascii="Calibri" w:eastAsia="Calibri" w:hAnsi="Calibri" w:cs="Calibri"/>
          <w:color w:val="000000"/>
          <w:sz w:val="24"/>
          <w:szCs w:val="24"/>
        </w:rPr>
        <w:t xml:space="preserve"> near the club house</w:t>
      </w:r>
      <w:r w:rsidR="00033520" w:rsidRPr="00D36A50">
        <w:rPr>
          <w:rFonts w:ascii="Calibri" w:eastAsia="Calibri" w:hAnsi="Calibri" w:cs="Calibri"/>
          <w:color w:val="000000"/>
          <w:sz w:val="24"/>
          <w:szCs w:val="24"/>
        </w:rPr>
        <w:t>.</w:t>
      </w:r>
    </w:p>
    <w:p w14:paraId="1E600C0A" w14:textId="275BBFFC" w:rsidR="00B64567" w:rsidRDefault="00591E4C" w:rsidP="00AD7867">
      <w:pPr>
        <w:widowControl w:val="0"/>
        <w:pBdr>
          <w:top w:val="nil"/>
          <w:left w:val="nil"/>
          <w:bottom w:val="nil"/>
          <w:right w:val="nil"/>
          <w:between w:val="nil"/>
        </w:pBdr>
        <w:spacing w:before="111" w:line="248" w:lineRule="auto"/>
        <w:ind w:left="426" w:right="815" w:hanging="315"/>
        <w:rPr>
          <w:rFonts w:ascii="Calibri" w:eastAsia="Calibri" w:hAnsi="Calibri" w:cs="Calibri"/>
          <w:color w:val="000000"/>
          <w:sz w:val="24"/>
          <w:szCs w:val="24"/>
        </w:rPr>
      </w:pPr>
      <w:r>
        <w:rPr>
          <w:rFonts w:ascii="Calibri" w:eastAsia="Calibri" w:hAnsi="Calibri" w:cs="Calibri"/>
          <w:b/>
          <w:color w:val="000000"/>
          <w:sz w:val="24"/>
          <w:szCs w:val="24"/>
        </w:rPr>
        <w:t xml:space="preserve">4.2 </w:t>
      </w:r>
      <w:r>
        <w:rPr>
          <w:rFonts w:ascii="Calibri" w:eastAsia="Calibri" w:hAnsi="Calibri" w:cs="Calibri"/>
          <w:color w:val="000000"/>
          <w:sz w:val="24"/>
          <w:szCs w:val="24"/>
        </w:rPr>
        <w:t>When flag AP is displayed ashore, ‘1 minute’ is replaced with</w:t>
      </w:r>
      <w:r w:rsidRPr="00D36A50">
        <w:rPr>
          <w:rFonts w:ascii="Calibri" w:eastAsia="Calibri" w:hAnsi="Calibri" w:cs="Calibri"/>
          <w:color w:val="000000"/>
          <w:sz w:val="24"/>
          <w:szCs w:val="24"/>
        </w:rPr>
        <w:t xml:space="preserve"> </w:t>
      </w:r>
      <w:r w:rsidR="00033520" w:rsidRPr="00D36A50">
        <w:rPr>
          <w:rFonts w:ascii="Calibri" w:eastAsia="Calibri" w:hAnsi="Calibri" w:cs="Calibri"/>
          <w:color w:val="000000"/>
          <w:sz w:val="24"/>
          <w:szCs w:val="24"/>
        </w:rPr>
        <w:t>‘not less than 60 minutes’</w:t>
      </w:r>
      <w:r>
        <w:rPr>
          <w:rFonts w:ascii="Calibri" w:eastAsia="Calibri" w:hAnsi="Calibri" w:cs="Calibri"/>
          <w:color w:val="000000"/>
          <w:sz w:val="24"/>
          <w:szCs w:val="24"/>
        </w:rPr>
        <w:t xml:space="preserve"> in Race Signals AP. </w:t>
      </w:r>
    </w:p>
    <w:p w14:paraId="1E600C0B" w14:textId="7AE2FB9E" w:rsidR="00B64567" w:rsidRDefault="00591E4C" w:rsidP="00AD7867">
      <w:pPr>
        <w:widowControl w:val="0"/>
        <w:pBdr>
          <w:top w:val="nil"/>
          <w:left w:val="nil"/>
          <w:bottom w:val="nil"/>
          <w:right w:val="nil"/>
          <w:between w:val="nil"/>
        </w:pBdr>
        <w:spacing w:before="111" w:line="248" w:lineRule="auto"/>
        <w:ind w:left="426" w:right="644" w:hanging="315"/>
        <w:rPr>
          <w:rFonts w:ascii="Calibri" w:eastAsia="Calibri" w:hAnsi="Calibri" w:cs="Calibri"/>
          <w:color w:val="000000"/>
          <w:sz w:val="24"/>
          <w:szCs w:val="24"/>
        </w:rPr>
      </w:pPr>
      <w:r>
        <w:rPr>
          <w:rFonts w:ascii="Calibri" w:eastAsia="Calibri" w:hAnsi="Calibri" w:cs="Calibri"/>
          <w:b/>
          <w:color w:val="000000"/>
          <w:sz w:val="24"/>
          <w:szCs w:val="24"/>
        </w:rPr>
        <w:t xml:space="preserve">4.3 </w:t>
      </w:r>
      <w:r>
        <w:rPr>
          <w:rFonts w:ascii="Calibri" w:eastAsia="Calibri" w:hAnsi="Calibri" w:cs="Calibri"/>
          <w:color w:val="000000"/>
          <w:sz w:val="24"/>
          <w:szCs w:val="24"/>
        </w:rPr>
        <w:t>[NP][DP] Flag D with a sound signal means ‘the warning signal will be mad</w:t>
      </w:r>
      <w:r>
        <w:rPr>
          <w:rFonts w:ascii="Calibri" w:eastAsia="Calibri" w:hAnsi="Calibri" w:cs="Calibri"/>
          <w:sz w:val="24"/>
          <w:szCs w:val="24"/>
        </w:rPr>
        <w:t>e not less than</w:t>
      </w:r>
      <w:r>
        <w:rPr>
          <w:rFonts w:ascii="Calibri" w:eastAsia="Calibri" w:hAnsi="Calibri" w:cs="Calibri"/>
          <w:color w:val="FF0000"/>
          <w:sz w:val="24"/>
          <w:szCs w:val="24"/>
        </w:rPr>
        <w:t xml:space="preserve"> </w:t>
      </w:r>
      <w:r w:rsidR="00D90F7D" w:rsidRPr="00D36A50">
        <w:rPr>
          <w:rFonts w:ascii="Calibri" w:eastAsia="Calibri" w:hAnsi="Calibri" w:cs="Calibri"/>
          <w:color w:val="000000"/>
          <w:sz w:val="24"/>
          <w:szCs w:val="24"/>
        </w:rPr>
        <w:t>60 minutes</w:t>
      </w:r>
      <w:r>
        <w:rPr>
          <w:rFonts w:ascii="Calibri" w:eastAsia="Calibri" w:hAnsi="Calibri" w:cs="Calibri"/>
          <w:color w:val="000000"/>
          <w:sz w:val="24"/>
          <w:szCs w:val="24"/>
        </w:rPr>
        <w:t xml:space="preserve"> after Flag D is displayed.’ </w:t>
      </w:r>
    </w:p>
    <w:p w14:paraId="1E600C0C" w14:textId="77777777" w:rsidR="00B64567" w:rsidRDefault="00591E4C" w:rsidP="00AD7867">
      <w:pPr>
        <w:widowControl w:val="0"/>
        <w:pBdr>
          <w:top w:val="nil"/>
          <w:left w:val="nil"/>
          <w:bottom w:val="nil"/>
          <w:right w:val="nil"/>
          <w:between w:val="nil"/>
        </w:pBdr>
        <w:spacing w:before="111" w:line="248" w:lineRule="auto"/>
        <w:ind w:left="426" w:right="644"/>
        <w:rPr>
          <w:rFonts w:ascii="Calibri" w:eastAsia="Calibri" w:hAnsi="Calibri" w:cs="Calibri"/>
          <w:color w:val="000000"/>
          <w:sz w:val="24"/>
          <w:szCs w:val="24"/>
        </w:rPr>
      </w:pPr>
      <w:r>
        <w:rPr>
          <w:rFonts w:ascii="Calibri" w:eastAsia="Calibri" w:hAnsi="Calibri" w:cs="Calibri"/>
          <w:color w:val="000000"/>
          <w:sz w:val="24"/>
          <w:szCs w:val="24"/>
        </w:rPr>
        <w:t xml:space="preserve">Boats shall not go afloat until this signal is made. </w:t>
      </w:r>
    </w:p>
    <w:p w14:paraId="44535C64" w14:textId="77777777" w:rsidR="008E23B7" w:rsidRDefault="008E23B7" w:rsidP="00D36A50">
      <w:pPr>
        <w:widowControl w:val="0"/>
        <w:pBdr>
          <w:top w:val="nil"/>
          <w:left w:val="nil"/>
          <w:bottom w:val="nil"/>
          <w:right w:val="nil"/>
          <w:between w:val="nil"/>
        </w:pBdr>
        <w:spacing w:before="111" w:line="248" w:lineRule="auto"/>
        <w:ind w:left="426" w:right="644"/>
        <w:rPr>
          <w:rFonts w:ascii="Calibri" w:eastAsia="Calibri" w:hAnsi="Calibri" w:cs="Calibri"/>
          <w:color w:val="000000"/>
          <w:sz w:val="24"/>
          <w:szCs w:val="24"/>
        </w:rPr>
      </w:pPr>
    </w:p>
    <w:p w14:paraId="1E600C0D" w14:textId="5E973186" w:rsidR="00B64567" w:rsidRPr="000F3AA5" w:rsidRDefault="00591E4C" w:rsidP="000F3AA5">
      <w:pPr>
        <w:widowControl w:val="0"/>
        <w:pBdr>
          <w:top w:val="nil"/>
          <w:left w:val="nil"/>
          <w:bottom w:val="nil"/>
          <w:right w:val="nil"/>
          <w:between w:val="nil"/>
        </w:pBdr>
        <w:spacing w:before="219" w:line="240" w:lineRule="auto"/>
        <w:ind w:left="96"/>
        <w:rPr>
          <w:rFonts w:ascii="Calibri" w:eastAsia="Calibri" w:hAnsi="Calibri" w:cs="Calibri"/>
          <w:b/>
          <w:color w:val="000000"/>
          <w:sz w:val="24"/>
          <w:szCs w:val="24"/>
          <w:u w:val="single"/>
        </w:rPr>
      </w:pPr>
      <w:r>
        <w:rPr>
          <w:rFonts w:ascii="Calibri" w:eastAsia="Calibri" w:hAnsi="Calibri" w:cs="Calibri"/>
          <w:b/>
          <w:color w:val="000000"/>
          <w:sz w:val="24"/>
          <w:szCs w:val="24"/>
          <w:u w:val="single"/>
        </w:rPr>
        <w:t>5 REGISTRATION AND BRIEFINGS</w:t>
      </w:r>
      <w:r>
        <w:rPr>
          <w:rFonts w:ascii="Calibri" w:eastAsia="Calibri" w:hAnsi="Calibri" w:cs="Calibri"/>
          <w:b/>
          <w:color w:val="000000"/>
          <w:sz w:val="24"/>
          <w:szCs w:val="24"/>
        </w:rPr>
        <w:t xml:space="preserve"> </w:t>
      </w:r>
    </w:p>
    <w:tbl>
      <w:tblPr>
        <w:tblStyle w:val="a"/>
        <w:tblW w:w="8520" w:type="dxa"/>
        <w:tblInd w:w="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9"/>
        <w:gridCol w:w="4400"/>
        <w:gridCol w:w="2141"/>
      </w:tblGrid>
      <w:tr w:rsidR="00B64567" w14:paraId="1E600C11" w14:textId="77777777" w:rsidTr="00D36A50">
        <w:trPr>
          <w:trHeight w:val="660"/>
        </w:trPr>
        <w:tc>
          <w:tcPr>
            <w:tcW w:w="1979" w:type="dxa"/>
            <w:shd w:val="clear" w:color="auto" w:fill="auto"/>
            <w:tcMar>
              <w:top w:w="100" w:type="dxa"/>
              <w:left w:w="100" w:type="dxa"/>
              <w:bottom w:w="100" w:type="dxa"/>
              <w:right w:w="100" w:type="dxa"/>
            </w:tcMar>
          </w:tcPr>
          <w:p w14:paraId="1E600C0E" w14:textId="77777777" w:rsidR="00B64567" w:rsidRDefault="00591E4C">
            <w:pPr>
              <w:widowControl w:val="0"/>
              <w:pBdr>
                <w:top w:val="nil"/>
                <w:left w:val="nil"/>
                <w:bottom w:val="nil"/>
                <w:right w:val="nil"/>
                <w:between w:val="nil"/>
              </w:pBdr>
              <w:spacing w:line="240" w:lineRule="auto"/>
              <w:ind w:left="92"/>
              <w:rPr>
                <w:rFonts w:ascii="Calibri" w:eastAsia="Calibri" w:hAnsi="Calibri" w:cs="Calibri"/>
                <w:b/>
                <w:sz w:val="24"/>
                <w:szCs w:val="24"/>
              </w:rPr>
            </w:pPr>
            <w:r>
              <w:rPr>
                <w:rFonts w:ascii="Calibri" w:eastAsia="Calibri" w:hAnsi="Calibri" w:cs="Calibri"/>
                <w:b/>
                <w:sz w:val="24"/>
                <w:szCs w:val="24"/>
              </w:rPr>
              <w:t xml:space="preserve">FLEET </w:t>
            </w:r>
          </w:p>
        </w:tc>
        <w:tc>
          <w:tcPr>
            <w:tcW w:w="4400" w:type="dxa"/>
            <w:shd w:val="clear" w:color="auto" w:fill="auto"/>
            <w:tcMar>
              <w:top w:w="100" w:type="dxa"/>
              <w:left w:w="100" w:type="dxa"/>
              <w:bottom w:w="100" w:type="dxa"/>
              <w:right w:w="100" w:type="dxa"/>
            </w:tcMar>
          </w:tcPr>
          <w:p w14:paraId="1E600C0F" w14:textId="77777777" w:rsidR="00B64567" w:rsidRDefault="00591E4C">
            <w:pPr>
              <w:widowControl w:val="0"/>
              <w:pBdr>
                <w:top w:val="nil"/>
                <w:left w:val="nil"/>
                <w:bottom w:val="nil"/>
                <w:right w:val="nil"/>
                <w:between w:val="nil"/>
              </w:pBdr>
              <w:spacing w:line="261" w:lineRule="auto"/>
              <w:ind w:left="2072" w:right="746" w:hanging="1980"/>
              <w:rPr>
                <w:rFonts w:ascii="Calibri" w:eastAsia="Calibri" w:hAnsi="Calibri" w:cs="Calibri"/>
                <w:b/>
                <w:sz w:val="24"/>
                <w:szCs w:val="24"/>
              </w:rPr>
            </w:pPr>
            <w:r>
              <w:rPr>
                <w:rFonts w:ascii="Calibri" w:eastAsia="Calibri" w:hAnsi="Calibri" w:cs="Calibri"/>
                <w:b/>
                <w:sz w:val="24"/>
                <w:szCs w:val="24"/>
              </w:rPr>
              <w:t>DATE REGISTRATION/ INSPECTION</w:t>
            </w:r>
          </w:p>
        </w:tc>
        <w:tc>
          <w:tcPr>
            <w:tcW w:w="2141" w:type="dxa"/>
            <w:shd w:val="clear" w:color="auto" w:fill="auto"/>
            <w:tcMar>
              <w:top w:w="100" w:type="dxa"/>
              <w:left w:w="100" w:type="dxa"/>
              <w:bottom w:w="100" w:type="dxa"/>
              <w:right w:w="100" w:type="dxa"/>
            </w:tcMar>
          </w:tcPr>
          <w:p w14:paraId="1E600C10" w14:textId="77777777" w:rsidR="00B64567" w:rsidRDefault="00591E4C">
            <w:pPr>
              <w:widowControl w:val="0"/>
              <w:pBdr>
                <w:top w:val="nil"/>
                <w:left w:val="nil"/>
                <w:bottom w:val="nil"/>
                <w:right w:val="nil"/>
                <w:between w:val="nil"/>
              </w:pBdr>
              <w:spacing w:line="261" w:lineRule="auto"/>
              <w:ind w:left="87" w:right="162" w:hanging="11"/>
              <w:rPr>
                <w:rFonts w:ascii="Calibri" w:eastAsia="Calibri" w:hAnsi="Calibri" w:cs="Calibri"/>
                <w:b/>
                <w:sz w:val="24"/>
                <w:szCs w:val="24"/>
              </w:rPr>
            </w:pPr>
            <w:r>
              <w:rPr>
                <w:rFonts w:ascii="Calibri" w:eastAsia="Calibri" w:hAnsi="Calibri" w:cs="Calibri"/>
                <w:b/>
                <w:sz w:val="24"/>
                <w:szCs w:val="24"/>
              </w:rPr>
              <w:t>WELCOME AND BRIEFING</w:t>
            </w:r>
          </w:p>
        </w:tc>
      </w:tr>
      <w:tr w:rsidR="00B64567" w14:paraId="1E600C15" w14:textId="77777777" w:rsidTr="00D36A50">
        <w:trPr>
          <w:trHeight w:val="960"/>
        </w:trPr>
        <w:tc>
          <w:tcPr>
            <w:tcW w:w="1979" w:type="dxa"/>
            <w:shd w:val="clear" w:color="auto" w:fill="auto"/>
            <w:tcMar>
              <w:top w:w="100" w:type="dxa"/>
              <w:left w:w="100" w:type="dxa"/>
              <w:bottom w:w="100" w:type="dxa"/>
              <w:right w:w="100" w:type="dxa"/>
            </w:tcMar>
          </w:tcPr>
          <w:p w14:paraId="1E600C12" w14:textId="77777777" w:rsidR="00B64567" w:rsidRDefault="00591E4C">
            <w:pPr>
              <w:widowControl w:val="0"/>
              <w:pBdr>
                <w:top w:val="nil"/>
                <w:left w:val="nil"/>
                <w:bottom w:val="nil"/>
                <w:right w:val="nil"/>
                <w:between w:val="nil"/>
              </w:pBdr>
              <w:spacing w:line="261" w:lineRule="auto"/>
              <w:ind w:left="83" w:right="18" w:firstLine="4"/>
              <w:rPr>
                <w:rFonts w:ascii="Calibri" w:eastAsia="Calibri" w:hAnsi="Calibri" w:cs="Calibri"/>
                <w:color w:val="000000"/>
                <w:sz w:val="24"/>
                <w:szCs w:val="24"/>
              </w:rPr>
            </w:pPr>
            <w:r>
              <w:rPr>
                <w:rFonts w:ascii="Calibri" w:eastAsia="Calibri" w:hAnsi="Calibri" w:cs="Calibri"/>
                <w:color w:val="000000"/>
                <w:sz w:val="24"/>
                <w:szCs w:val="24"/>
              </w:rPr>
              <w:t>Optimist Open and White</w:t>
            </w:r>
          </w:p>
        </w:tc>
        <w:tc>
          <w:tcPr>
            <w:tcW w:w="4400" w:type="dxa"/>
            <w:shd w:val="clear" w:color="auto" w:fill="auto"/>
            <w:tcMar>
              <w:top w:w="100" w:type="dxa"/>
              <w:left w:w="100" w:type="dxa"/>
              <w:bottom w:w="100" w:type="dxa"/>
              <w:right w:w="100" w:type="dxa"/>
            </w:tcMar>
          </w:tcPr>
          <w:p w14:paraId="1E600C13" w14:textId="377427AF" w:rsidR="00B64567" w:rsidRDefault="009F107D">
            <w:pPr>
              <w:widowControl w:val="0"/>
              <w:pBdr>
                <w:top w:val="nil"/>
                <w:left w:val="nil"/>
                <w:bottom w:val="nil"/>
                <w:right w:val="nil"/>
                <w:between w:val="nil"/>
              </w:pBdr>
              <w:spacing w:line="240" w:lineRule="auto"/>
              <w:ind w:right="490"/>
              <w:rPr>
                <w:rFonts w:ascii="Calibri" w:eastAsia="Calibri" w:hAnsi="Calibri" w:cs="Calibri"/>
                <w:color w:val="FF0000"/>
                <w:sz w:val="24"/>
                <w:szCs w:val="24"/>
              </w:rPr>
            </w:pPr>
            <w:r>
              <w:rPr>
                <w:rFonts w:ascii="Open Sans" w:eastAsia="Open Sans" w:hAnsi="Open Sans" w:cs="Open Sans"/>
                <w:sz w:val="20"/>
                <w:szCs w:val="20"/>
              </w:rPr>
              <w:t xml:space="preserve">Registration, </w:t>
            </w:r>
            <w:proofErr w:type="gramStart"/>
            <w:r>
              <w:rPr>
                <w:rFonts w:ascii="Open Sans" w:eastAsia="Open Sans" w:hAnsi="Open Sans" w:cs="Open Sans"/>
                <w:sz w:val="20"/>
                <w:szCs w:val="20"/>
              </w:rPr>
              <w:t>safety</w:t>
            </w:r>
            <w:proofErr w:type="gramEnd"/>
            <w:r>
              <w:rPr>
                <w:rFonts w:ascii="Open Sans" w:eastAsia="Open Sans" w:hAnsi="Open Sans" w:cs="Open Sans"/>
                <w:sz w:val="20"/>
                <w:szCs w:val="20"/>
              </w:rPr>
              <w:t xml:space="preserve"> and equipment inspection</w:t>
            </w:r>
          </w:p>
        </w:tc>
        <w:tc>
          <w:tcPr>
            <w:tcW w:w="2141" w:type="dxa"/>
            <w:shd w:val="clear" w:color="auto" w:fill="auto"/>
            <w:tcMar>
              <w:top w:w="100" w:type="dxa"/>
              <w:left w:w="100" w:type="dxa"/>
              <w:bottom w:w="100" w:type="dxa"/>
              <w:right w:w="100" w:type="dxa"/>
            </w:tcMar>
          </w:tcPr>
          <w:p w14:paraId="16B463F8" w14:textId="77777777" w:rsidR="001A55FE" w:rsidRDefault="001A55FE">
            <w:pPr>
              <w:widowControl w:val="0"/>
              <w:pBdr>
                <w:top w:val="nil"/>
                <w:left w:val="nil"/>
                <w:bottom w:val="nil"/>
                <w:right w:val="nil"/>
                <w:between w:val="nil"/>
              </w:pBdr>
              <w:rPr>
                <w:rFonts w:ascii="Open Sans" w:eastAsia="Open Sans" w:hAnsi="Open Sans" w:cs="Open Sans"/>
                <w:sz w:val="20"/>
                <w:szCs w:val="20"/>
              </w:rPr>
            </w:pPr>
            <w:r w:rsidRPr="00FA5295">
              <w:rPr>
                <w:rFonts w:ascii="Open Sans" w:eastAsia="Open Sans" w:hAnsi="Open Sans" w:cs="Open Sans"/>
                <w:sz w:val="20"/>
                <w:szCs w:val="20"/>
              </w:rPr>
              <w:t>Wednesday 27th March 1600-1900</w:t>
            </w:r>
          </w:p>
          <w:p w14:paraId="440B3114" w14:textId="77777777" w:rsidR="001A55FE" w:rsidRDefault="001A55FE">
            <w:pPr>
              <w:widowControl w:val="0"/>
              <w:pBdr>
                <w:top w:val="nil"/>
                <w:left w:val="nil"/>
                <w:bottom w:val="nil"/>
                <w:right w:val="nil"/>
                <w:between w:val="nil"/>
              </w:pBdr>
              <w:rPr>
                <w:rFonts w:ascii="Open Sans" w:eastAsia="Open Sans" w:hAnsi="Open Sans" w:cs="Open Sans"/>
                <w:sz w:val="20"/>
                <w:szCs w:val="20"/>
              </w:rPr>
            </w:pPr>
          </w:p>
          <w:p w14:paraId="1E600C14" w14:textId="7C669BB0" w:rsidR="00B64567" w:rsidRDefault="001A55FE">
            <w:pPr>
              <w:widowControl w:val="0"/>
              <w:pBdr>
                <w:top w:val="nil"/>
                <w:left w:val="nil"/>
                <w:bottom w:val="nil"/>
                <w:right w:val="nil"/>
                <w:between w:val="nil"/>
              </w:pBdr>
              <w:rPr>
                <w:rFonts w:ascii="Calibri" w:eastAsia="Calibri" w:hAnsi="Calibri" w:cs="Calibri"/>
                <w:color w:val="000000"/>
                <w:sz w:val="24"/>
                <w:szCs w:val="24"/>
              </w:rPr>
            </w:pPr>
            <w:r w:rsidRPr="00FA5295">
              <w:rPr>
                <w:rFonts w:ascii="Open Sans" w:eastAsia="Open Sans" w:hAnsi="Open Sans" w:cs="Open Sans"/>
                <w:sz w:val="20"/>
                <w:szCs w:val="20"/>
              </w:rPr>
              <w:t>Thursday 28th March 0800-0830.</w:t>
            </w:r>
          </w:p>
        </w:tc>
      </w:tr>
      <w:tr w:rsidR="00B64567" w14:paraId="1E600C19" w14:textId="77777777" w:rsidTr="00D36A50">
        <w:trPr>
          <w:trHeight w:val="440"/>
        </w:trPr>
        <w:tc>
          <w:tcPr>
            <w:tcW w:w="1979" w:type="dxa"/>
            <w:shd w:val="clear" w:color="auto" w:fill="auto"/>
            <w:tcMar>
              <w:top w:w="100" w:type="dxa"/>
              <w:left w:w="100" w:type="dxa"/>
              <w:bottom w:w="100" w:type="dxa"/>
              <w:right w:w="100" w:type="dxa"/>
            </w:tcMar>
          </w:tcPr>
          <w:p w14:paraId="1E600C16" w14:textId="77777777" w:rsidR="00B64567" w:rsidRDefault="00B64567">
            <w:pPr>
              <w:widowControl w:val="0"/>
              <w:pBdr>
                <w:top w:val="nil"/>
                <w:left w:val="nil"/>
                <w:bottom w:val="nil"/>
                <w:right w:val="nil"/>
                <w:between w:val="nil"/>
              </w:pBdr>
              <w:rPr>
                <w:rFonts w:ascii="Calibri" w:eastAsia="Calibri" w:hAnsi="Calibri" w:cs="Calibri"/>
                <w:color w:val="000000"/>
                <w:sz w:val="24"/>
                <w:szCs w:val="24"/>
              </w:rPr>
            </w:pPr>
          </w:p>
        </w:tc>
        <w:tc>
          <w:tcPr>
            <w:tcW w:w="4400" w:type="dxa"/>
            <w:shd w:val="clear" w:color="auto" w:fill="auto"/>
            <w:tcMar>
              <w:top w:w="100" w:type="dxa"/>
              <w:left w:w="100" w:type="dxa"/>
              <w:bottom w:w="100" w:type="dxa"/>
              <w:right w:w="100" w:type="dxa"/>
            </w:tcMar>
          </w:tcPr>
          <w:p w14:paraId="14D7AF5A" w14:textId="77777777" w:rsidR="00B64567" w:rsidRDefault="00C75F7E">
            <w:pPr>
              <w:widowControl w:val="0"/>
              <w:pBdr>
                <w:top w:val="nil"/>
                <w:left w:val="nil"/>
                <w:bottom w:val="nil"/>
                <w:right w:val="nil"/>
                <w:between w:val="nil"/>
              </w:pBdr>
              <w:spacing w:line="240" w:lineRule="auto"/>
              <w:ind w:left="96"/>
              <w:rPr>
                <w:rFonts w:ascii="Open Sans" w:eastAsia="Open Sans" w:hAnsi="Open Sans" w:cs="Open Sans"/>
                <w:sz w:val="20"/>
                <w:szCs w:val="20"/>
              </w:rPr>
            </w:pPr>
            <w:r>
              <w:rPr>
                <w:rFonts w:ascii="Open Sans" w:eastAsia="Open Sans" w:hAnsi="Open Sans" w:cs="Open Sans"/>
                <w:sz w:val="20"/>
                <w:szCs w:val="20"/>
              </w:rPr>
              <w:t>Regatta welcome and sailors’ briefing</w:t>
            </w:r>
          </w:p>
          <w:p w14:paraId="1E600C17" w14:textId="66DE226B" w:rsidR="007B4121" w:rsidRDefault="007B4121">
            <w:pPr>
              <w:widowControl w:val="0"/>
              <w:pBdr>
                <w:top w:val="nil"/>
                <w:left w:val="nil"/>
                <w:bottom w:val="nil"/>
                <w:right w:val="nil"/>
                <w:between w:val="nil"/>
              </w:pBdr>
              <w:spacing w:line="240" w:lineRule="auto"/>
              <w:ind w:left="96"/>
              <w:rPr>
                <w:rFonts w:ascii="Calibri" w:eastAsia="Calibri" w:hAnsi="Calibri" w:cs="Calibri"/>
                <w:color w:val="FF0000"/>
                <w:sz w:val="24"/>
                <w:szCs w:val="24"/>
              </w:rPr>
            </w:pPr>
            <w:r>
              <w:rPr>
                <w:rFonts w:ascii="Open Sans" w:eastAsia="Open Sans" w:hAnsi="Open Sans" w:cs="Open Sans"/>
                <w:sz w:val="20"/>
                <w:szCs w:val="20"/>
              </w:rPr>
              <w:t>Support boat briefing to follow</w:t>
            </w:r>
          </w:p>
        </w:tc>
        <w:tc>
          <w:tcPr>
            <w:tcW w:w="2141" w:type="dxa"/>
            <w:shd w:val="clear" w:color="auto" w:fill="auto"/>
            <w:tcMar>
              <w:top w:w="100" w:type="dxa"/>
              <w:left w:w="100" w:type="dxa"/>
              <w:bottom w:w="100" w:type="dxa"/>
              <w:right w:w="100" w:type="dxa"/>
            </w:tcMar>
          </w:tcPr>
          <w:p w14:paraId="1E600C18" w14:textId="630BBE9E" w:rsidR="00B64567" w:rsidRDefault="007B4121">
            <w:pPr>
              <w:widowControl w:val="0"/>
              <w:pBdr>
                <w:top w:val="nil"/>
                <w:left w:val="nil"/>
                <w:bottom w:val="nil"/>
                <w:right w:val="nil"/>
                <w:between w:val="nil"/>
              </w:pBdr>
              <w:spacing w:line="240" w:lineRule="auto"/>
              <w:ind w:left="79"/>
              <w:rPr>
                <w:rFonts w:ascii="Calibri" w:eastAsia="Calibri" w:hAnsi="Calibri" w:cs="Calibri"/>
                <w:color w:val="FF0000"/>
                <w:sz w:val="24"/>
                <w:szCs w:val="24"/>
              </w:rPr>
            </w:pPr>
            <w:r w:rsidRPr="00FA5295">
              <w:rPr>
                <w:rFonts w:ascii="Open Sans" w:eastAsia="Open Sans" w:hAnsi="Open Sans" w:cs="Open Sans"/>
                <w:sz w:val="20"/>
                <w:szCs w:val="20"/>
              </w:rPr>
              <w:t>Thursday 28th March 0900</w:t>
            </w:r>
          </w:p>
        </w:tc>
      </w:tr>
    </w:tbl>
    <w:p w14:paraId="1E600C1A" w14:textId="77777777" w:rsidR="00B64567" w:rsidRDefault="00B64567">
      <w:pPr>
        <w:widowControl w:val="0"/>
        <w:pBdr>
          <w:top w:val="nil"/>
          <w:left w:val="nil"/>
          <w:bottom w:val="nil"/>
          <w:right w:val="nil"/>
          <w:between w:val="nil"/>
        </w:pBdr>
        <w:rPr>
          <w:color w:val="000000"/>
        </w:rPr>
      </w:pPr>
    </w:p>
    <w:p w14:paraId="1E600C1B" w14:textId="77777777" w:rsidR="00B64567" w:rsidRDefault="00B64567">
      <w:pPr>
        <w:widowControl w:val="0"/>
        <w:pBdr>
          <w:top w:val="nil"/>
          <w:left w:val="nil"/>
          <w:bottom w:val="nil"/>
          <w:right w:val="nil"/>
          <w:between w:val="nil"/>
        </w:pBdr>
        <w:rPr>
          <w:color w:val="000000"/>
        </w:rPr>
      </w:pPr>
    </w:p>
    <w:p w14:paraId="6AA3B9AB" w14:textId="77777777" w:rsidR="008E23B7" w:rsidRDefault="008E23B7">
      <w:pPr>
        <w:widowControl w:val="0"/>
        <w:pBdr>
          <w:top w:val="nil"/>
          <w:left w:val="nil"/>
          <w:bottom w:val="nil"/>
          <w:right w:val="nil"/>
          <w:between w:val="nil"/>
        </w:pBdr>
        <w:rPr>
          <w:color w:val="000000"/>
        </w:rPr>
      </w:pPr>
    </w:p>
    <w:p w14:paraId="1E600C1C" w14:textId="77777777" w:rsidR="00B64567" w:rsidRDefault="00591E4C">
      <w:pPr>
        <w:widowControl w:val="0"/>
        <w:pBdr>
          <w:top w:val="nil"/>
          <w:left w:val="nil"/>
          <w:bottom w:val="nil"/>
          <w:right w:val="nil"/>
          <w:between w:val="nil"/>
        </w:pBdr>
        <w:spacing w:line="240" w:lineRule="auto"/>
        <w:ind w:left="95"/>
        <w:rPr>
          <w:rFonts w:ascii="Calibri" w:eastAsia="Calibri" w:hAnsi="Calibri" w:cs="Calibri"/>
          <w:b/>
          <w:color w:val="000000"/>
          <w:sz w:val="24"/>
          <w:szCs w:val="24"/>
        </w:rPr>
      </w:pPr>
      <w:r>
        <w:rPr>
          <w:rFonts w:ascii="Calibri" w:eastAsia="Calibri" w:hAnsi="Calibri" w:cs="Calibri"/>
          <w:b/>
          <w:color w:val="000000"/>
          <w:sz w:val="24"/>
          <w:szCs w:val="24"/>
          <w:u w:val="single"/>
        </w:rPr>
        <w:t>6 SCHEDULE OF RACES</w:t>
      </w:r>
      <w:r>
        <w:rPr>
          <w:rFonts w:ascii="Calibri" w:eastAsia="Calibri" w:hAnsi="Calibri" w:cs="Calibri"/>
          <w:b/>
          <w:color w:val="000000"/>
          <w:sz w:val="24"/>
          <w:szCs w:val="24"/>
        </w:rPr>
        <w:t xml:space="preserve"> </w:t>
      </w:r>
    </w:p>
    <w:p w14:paraId="1E600C1D" w14:textId="77777777" w:rsidR="00B64567" w:rsidRDefault="00591E4C">
      <w:pPr>
        <w:widowControl w:val="0"/>
        <w:pBdr>
          <w:top w:val="nil"/>
          <w:left w:val="nil"/>
          <w:bottom w:val="nil"/>
          <w:right w:val="nil"/>
          <w:between w:val="nil"/>
        </w:pBdr>
        <w:spacing w:before="119" w:line="240" w:lineRule="auto"/>
        <w:ind w:left="110"/>
        <w:rPr>
          <w:rFonts w:ascii="Calibri" w:eastAsia="Calibri" w:hAnsi="Calibri" w:cs="Calibri"/>
          <w:color w:val="000000"/>
          <w:sz w:val="24"/>
          <w:szCs w:val="24"/>
        </w:rPr>
      </w:pPr>
      <w:r>
        <w:rPr>
          <w:rFonts w:ascii="Calibri" w:eastAsia="Calibri" w:hAnsi="Calibri" w:cs="Calibri"/>
          <w:b/>
          <w:color w:val="000000"/>
          <w:sz w:val="24"/>
          <w:szCs w:val="24"/>
        </w:rPr>
        <w:t xml:space="preserve">6.1 </w:t>
      </w:r>
      <w:r>
        <w:rPr>
          <w:rFonts w:ascii="Calibri" w:eastAsia="Calibri" w:hAnsi="Calibri" w:cs="Calibri"/>
          <w:color w:val="000000"/>
          <w:sz w:val="24"/>
          <w:szCs w:val="24"/>
        </w:rPr>
        <w:t xml:space="preserve">No practice race is </w:t>
      </w:r>
      <w:proofErr w:type="gramStart"/>
      <w:r>
        <w:rPr>
          <w:rFonts w:ascii="Calibri" w:eastAsia="Calibri" w:hAnsi="Calibri" w:cs="Calibri"/>
          <w:color w:val="000000"/>
          <w:sz w:val="24"/>
          <w:szCs w:val="24"/>
        </w:rPr>
        <w:t>scheduled</w:t>
      </w:r>
      <w:proofErr w:type="gramEnd"/>
      <w:r>
        <w:rPr>
          <w:rFonts w:ascii="Calibri" w:eastAsia="Calibri" w:hAnsi="Calibri" w:cs="Calibri"/>
          <w:color w:val="000000"/>
          <w:sz w:val="24"/>
          <w:szCs w:val="24"/>
        </w:rPr>
        <w:t xml:space="preserve"> </w:t>
      </w:r>
    </w:p>
    <w:p w14:paraId="1E600C1E" w14:textId="77777777" w:rsidR="00B64567" w:rsidRDefault="00591E4C">
      <w:pPr>
        <w:widowControl w:val="0"/>
        <w:pBdr>
          <w:top w:val="nil"/>
          <w:left w:val="nil"/>
          <w:bottom w:val="nil"/>
          <w:right w:val="nil"/>
          <w:between w:val="nil"/>
        </w:pBdr>
        <w:spacing w:before="119" w:line="240" w:lineRule="auto"/>
        <w:ind w:left="110"/>
        <w:rPr>
          <w:rFonts w:ascii="Calibri" w:eastAsia="Calibri" w:hAnsi="Calibri" w:cs="Calibri"/>
          <w:color w:val="000000"/>
          <w:sz w:val="24"/>
          <w:szCs w:val="24"/>
        </w:rPr>
      </w:pPr>
      <w:r>
        <w:rPr>
          <w:rFonts w:ascii="Calibri" w:eastAsia="Calibri" w:hAnsi="Calibri" w:cs="Calibri"/>
          <w:b/>
          <w:color w:val="000000"/>
          <w:sz w:val="24"/>
          <w:szCs w:val="24"/>
        </w:rPr>
        <w:t xml:space="preserve">6.2 </w:t>
      </w:r>
      <w:r>
        <w:rPr>
          <w:rFonts w:ascii="Calibri" w:eastAsia="Calibri" w:hAnsi="Calibri" w:cs="Calibri"/>
          <w:color w:val="000000"/>
          <w:sz w:val="24"/>
          <w:szCs w:val="24"/>
        </w:rPr>
        <w:t xml:space="preserve">12 races are scheduled for the </w:t>
      </w:r>
      <w:proofErr w:type="gramStart"/>
      <w:r>
        <w:rPr>
          <w:rFonts w:ascii="Calibri" w:eastAsia="Calibri" w:hAnsi="Calibri" w:cs="Calibri"/>
          <w:color w:val="000000"/>
          <w:sz w:val="24"/>
          <w:szCs w:val="24"/>
        </w:rPr>
        <w:t>event</w:t>
      </w:r>
      <w:proofErr w:type="gramEnd"/>
      <w:r>
        <w:rPr>
          <w:rFonts w:ascii="Calibri" w:eastAsia="Calibri" w:hAnsi="Calibri" w:cs="Calibri"/>
          <w:color w:val="000000"/>
          <w:sz w:val="24"/>
          <w:szCs w:val="24"/>
        </w:rPr>
        <w:t xml:space="preserve"> </w:t>
      </w:r>
    </w:p>
    <w:p w14:paraId="1F899F12" w14:textId="77777777" w:rsidR="00335498" w:rsidRDefault="00335498">
      <w:pPr>
        <w:rPr>
          <w:rFonts w:ascii="Calibri" w:eastAsia="Calibri" w:hAnsi="Calibri" w:cs="Calibri"/>
          <w:b/>
          <w:color w:val="000000"/>
          <w:sz w:val="24"/>
          <w:szCs w:val="24"/>
        </w:rPr>
      </w:pPr>
      <w:r>
        <w:rPr>
          <w:rFonts w:ascii="Calibri" w:eastAsia="Calibri" w:hAnsi="Calibri" w:cs="Calibri"/>
          <w:b/>
          <w:color w:val="000000"/>
          <w:sz w:val="24"/>
          <w:szCs w:val="24"/>
        </w:rPr>
        <w:br w:type="page"/>
      </w:r>
    </w:p>
    <w:p w14:paraId="1E600C1F" w14:textId="70524763" w:rsidR="00B64567" w:rsidRPr="00923A0B" w:rsidRDefault="00591E4C">
      <w:pPr>
        <w:widowControl w:val="0"/>
        <w:pBdr>
          <w:top w:val="nil"/>
          <w:left w:val="nil"/>
          <w:bottom w:val="nil"/>
          <w:right w:val="nil"/>
          <w:between w:val="nil"/>
        </w:pBdr>
        <w:spacing w:before="119" w:line="240" w:lineRule="auto"/>
        <w:ind w:left="110"/>
        <w:rPr>
          <w:rFonts w:ascii="Calibri" w:eastAsia="Calibri" w:hAnsi="Calibri" w:cs="Calibri"/>
          <w:color w:val="000000"/>
          <w:sz w:val="24"/>
          <w:szCs w:val="24"/>
        </w:rPr>
      </w:pPr>
      <w:r>
        <w:rPr>
          <w:rFonts w:ascii="Calibri" w:eastAsia="Calibri" w:hAnsi="Calibri" w:cs="Calibri"/>
          <w:b/>
          <w:color w:val="000000"/>
          <w:sz w:val="24"/>
          <w:szCs w:val="24"/>
        </w:rPr>
        <w:lastRenderedPageBreak/>
        <w:t xml:space="preserve">6.3 </w:t>
      </w:r>
      <w:r>
        <w:rPr>
          <w:rFonts w:ascii="Calibri" w:eastAsia="Calibri" w:hAnsi="Calibri" w:cs="Calibri"/>
          <w:color w:val="000000"/>
          <w:sz w:val="24"/>
          <w:szCs w:val="24"/>
        </w:rPr>
        <w:t>Sche</w:t>
      </w:r>
      <w:r w:rsidRPr="00923A0B">
        <w:rPr>
          <w:rFonts w:ascii="Calibri" w:eastAsia="Calibri" w:hAnsi="Calibri" w:cs="Calibri"/>
          <w:color w:val="000000"/>
          <w:sz w:val="24"/>
          <w:szCs w:val="24"/>
        </w:rPr>
        <w:t xml:space="preserve">dule: </w:t>
      </w:r>
    </w:p>
    <w:tbl>
      <w:tblPr>
        <w:tblW w:w="8489" w:type="dxa"/>
        <w:tblInd w:w="720" w:type="dxa"/>
        <w:tblLayout w:type="fixed"/>
        <w:tblLook w:val="0000" w:firstRow="0" w:lastRow="0" w:firstColumn="0" w:lastColumn="0" w:noHBand="0" w:noVBand="0"/>
      </w:tblPr>
      <w:tblGrid>
        <w:gridCol w:w="2025"/>
        <w:gridCol w:w="2235"/>
        <w:gridCol w:w="2445"/>
        <w:gridCol w:w="1784"/>
      </w:tblGrid>
      <w:tr w:rsidR="00923A0B" w14:paraId="01A52BC6" w14:textId="77777777" w:rsidTr="00D36A50">
        <w:trPr>
          <w:trHeight w:val="60"/>
        </w:trPr>
        <w:tc>
          <w:tcPr>
            <w:tcW w:w="2025" w:type="dxa"/>
            <w:tcBorders>
              <w:top w:val="single" w:sz="4" w:space="0" w:color="2E5073"/>
              <w:left w:val="single" w:sz="4" w:space="0" w:color="2E5073"/>
              <w:bottom w:val="single" w:sz="8" w:space="0" w:color="2E5073"/>
              <w:right w:val="single" w:sz="4" w:space="0" w:color="2E5073"/>
            </w:tcBorders>
            <w:shd w:val="clear" w:color="auto" w:fill="FFFFFF" w:themeFill="background1"/>
            <w:tcMar>
              <w:top w:w="80" w:type="dxa"/>
              <w:left w:w="80" w:type="dxa"/>
              <w:bottom w:w="80" w:type="dxa"/>
              <w:right w:w="80" w:type="dxa"/>
            </w:tcMar>
            <w:vAlign w:val="bottom"/>
          </w:tcPr>
          <w:p w14:paraId="6EFC078D" w14:textId="77777777" w:rsidR="00923A0B" w:rsidRPr="00647F7F" w:rsidRDefault="00923A0B" w:rsidP="00AF622C">
            <w:pPr>
              <w:spacing w:line="288" w:lineRule="auto"/>
              <w:rPr>
                <w:rFonts w:ascii="EB Garamond" w:eastAsia="EB Garamond" w:hAnsi="EB Garamond" w:cs="EB Garamond"/>
                <w:sz w:val="24"/>
                <w:szCs w:val="24"/>
              </w:rPr>
            </w:pPr>
            <w:r w:rsidRPr="00647F7F">
              <w:rPr>
                <w:rFonts w:ascii="Open Sans" w:eastAsia="Open Sans" w:hAnsi="Open Sans" w:cs="Open Sans"/>
                <w:b/>
                <w:sz w:val="20"/>
                <w:szCs w:val="20"/>
              </w:rPr>
              <w:t>Date</w:t>
            </w:r>
          </w:p>
        </w:tc>
        <w:tc>
          <w:tcPr>
            <w:tcW w:w="2235" w:type="dxa"/>
            <w:tcBorders>
              <w:top w:val="single" w:sz="4" w:space="0" w:color="2E5073"/>
              <w:left w:val="single" w:sz="4" w:space="0" w:color="2E5073"/>
              <w:bottom w:val="single" w:sz="8" w:space="0" w:color="2E5073"/>
              <w:right w:val="single" w:sz="4" w:space="0" w:color="2E5073"/>
            </w:tcBorders>
            <w:shd w:val="clear" w:color="auto" w:fill="FFFFFF" w:themeFill="background1"/>
            <w:tcMar>
              <w:top w:w="80" w:type="dxa"/>
              <w:left w:w="80" w:type="dxa"/>
              <w:bottom w:w="80" w:type="dxa"/>
              <w:right w:w="80" w:type="dxa"/>
            </w:tcMar>
            <w:vAlign w:val="bottom"/>
          </w:tcPr>
          <w:p w14:paraId="55BAAC6D" w14:textId="77777777" w:rsidR="00923A0B" w:rsidRPr="00647F7F" w:rsidRDefault="00923A0B" w:rsidP="00AF622C">
            <w:pPr>
              <w:spacing w:line="288" w:lineRule="auto"/>
              <w:rPr>
                <w:rFonts w:ascii="EB Garamond" w:eastAsia="EB Garamond" w:hAnsi="EB Garamond" w:cs="EB Garamond"/>
                <w:sz w:val="24"/>
                <w:szCs w:val="24"/>
              </w:rPr>
            </w:pPr>
            <w:r w:rsidRPr="00647F7F">
              <w:rPr>
                <w:rFonts w:ascii="Open Sans" w:eastAsia="Open Sans" w:hAnsi="Open Sans" w:cs="Open Sans"/>
                <w:b/>
                <w:sz w:val="20"/>
                <w:szCs w:val="20"/>
              </w:rPr>
              <w:t>Fleet</w:t>
            </w:r>
          </w:p>
        </w:tc>
        <w:tc>
          <w:tcPr>
            <w:tcW w:w="2445" w:type="dxa"/>
            <w:tcBorders>
              <w:top w:val="single" w:sz="4" w:space="0" w:color="2E5073"/>
              <w:left w:val="single" w:sz="4" w:space="0" w:color="2E5073"/>
              <w:bottom w:val="single" w:sz="8" w:space="0" w:color="2E5073"/>
              <w:right w:val="single" w:sz="4" w:space="0" w:color="2E5073"/>
            </w:tcBorders>
            <w:shd w:val="clear" w:color="auto" w:fill="FFFFFF" w:themeFill="background1"/>
            <w:tcMar>
              <w:top w:w="80" w:type="dxa"/>
              <w:left w:w="80" w:type="dxa"/>
              <w:bottom w:w="80" w:type="dxa"/>
              <w:right w:w="80" w:type="dxa"/>
            </w:tcMar>
            <w:vAlign w:val="bottom"/>
          </w:tcPr>
          <w:p w14:paraId="7575A357" w14:textId="77777777" w:rsidR="00923A0B" w:rsidRPr="00647F7F" w:rsidRDefault="00923A0B" w:rsidP="00D36A50">
            <w:pPr>
              <w:spacing w:line="288" w:lineRule="auto"/>
              <w:jc w:val="center"/>
              <w:rPr>
                <w:rFonts w:ascii="EB Garamond" w:eastAsia="EB Garamond" w:hAnsi="EB Garamond" w:cs="EB Garamond"/>
                <w:sz w:val="24"/>
                <w:szCs w:val="24"/>
              </w:rPr>
            </w:pPr>
            <w:r w:rsidRPr="00647F7F">
              <w:rPr>
                <w:rFonts w:ascii="Open Sans" w:eastAsia="Open Sans" w:hAnsi="Open Sans" w:cs="Open Sans"/>
                <w:b/>
                <w:sz w:val="20"/>
                <w:szCs w:val="20"/>
              </w:rPr>
              <w:t>Scheduled races per day</w:t>
            </w:r>
          </w:p>
        </w:tc>
        <w:tc>
          <w:tcPr>
            <w:tcW w:w="1784" w:type="dxa"/>
            <w:tcBorders>
              <w:top w:val="single" w:sz="4" w:space="0" w:color="2E5073"/>
              <w:left w:val="single" w:sz="4" w:space="0" w:color="2E5073"/>
              <w:bottom w:val="single" w:sz="8" w:space="0" w:color="2E5073"/>
              <w:right w:val="single" w:sz="4" w:space="0" w:color="2E5073"/>
            </w:tcBorders>
            <w:shd w:val="clear" w:color="auto" w:fill="FFFFFF" w:themeFill="background1"/>
            <w:tcMar>
              <w:top w:w="80" w:type="dxa"/>
              <w:left w:w="80" w:type="dxa"/>
              <w:bottom w:w="80" w:type="dxa"/>
              <w:right w:w="80" w:type="dxa"/>
            </w:tcMar>
            <w:vAlign w:val="bottom"/>
          </w:tcPr>
          <w:p w14:paraId="3D084754" w14:textId="77777777" w:rsidR="00923A0B" w:rsidRPr="00647F7F" w:rsidRDefault="00923A0B" w:rsidP="00D36A50">
            <w:pPr>
              <w:spacing w:line="288" w:lineRule="auto"/>
              <w:jc w:val="center"/>
              <w:rPr>
                <w:rFonts w:ascii="EB Garamond" w:eastAsia="EB Garamond" w:hAnsi="EB Garamond" w:cs="EB Garamond"/>
                <w:sz w:val="24"/>
                <w:szCs w:val="24"/>
              </w:rPr>
            </w:pPr>
            <w:r w:rsidRPr="00647F7F">
              <w:rPr>
                <w:rFonts w:ascii="Open Sans" w:eastAsia="Open Sans" w:hAnsi="Open Sans" w:cs="Open Sans"/>
                <w:b/>
                <w:sz w:val="20"/>
                <w:szCs w:val="20"/>
              </w:rPr>
              <w:t>Time of first warning signal</w:t>
            </w:r>
          </w:p>
        </w:tc>
      </w:tr>
      <w:tr w:rsidR="00923A0B" w:rsidRPr="00FA5295" w14:paraId="42C3A8FC" w14:textId="77777777" w:rsidTr="00D36A50">
        <w:trPr>
          <w:trHeight w:val="350"/>
        </w:trPr>
        <w:tc>
          <w:tcPr>
            <w:tcW w:w="2025" w:type="dxa"/>
            <w:tcBorders>
              <w:top w:val="single" w:sz="8" w:space="0" w:color="2E5073"/>
              <w:left w:val="single" w:sz="8" w:space="0" w:color="2E5073"/>
              <w:bottom w:val="single" w:sz="4" w:space="0" w:color="2E5073"/>
              <w:right w:val="single" w:sz="4" w:space="0" w:color="2E5073"/>
            </w:tcBorders>
            <w:tcMar>
              <w:top w:w="80" w:type="dxa"/>
              <w:left w:w="80" w:type="dxa"/>
              <w:bottom w:w="80" w:type="dxa"/>
              <w:right w:w="80" w:type="dxa"/>
            </w:tcMar>
          </w:tcPr>
          <w:p w14:paraId="388CFEA2" w14:textId="77777777" w:rsidR="00923A0B" w:rsidRPr="00FA5295" w:rsidRDefault="00923A0B" w:rsidP="00AF622C">
            <w:pPr>
              <w:spacing w:line="288" w:lineRule="auto"/>
              <w:rPr>
                <w:rFonts w:ascii="Open Sans" w:eastAsia="Open Sans" w:hAnsi="Open Sans" w:cs="Open Sans"/>
                <w:sz w:val="20"/>
                <w:szCs w:val="20"/>
              </w:rPr>
            </w:pPr>
            <w:r w:rsidRPr="00FA5295">
              <w:rPr>
                <w:rFonts w:ascii="Open Sans" w:eastAsia="Open Sans" w:hAnsi="Open Sans" w:cs="Open Sans"/>
                <w:sz w:val="20"/>
                <w:szCs w:val="20"/>
              </w:rPr>
              <w:t>28th March</w:t>
            </w:r>
          </w:p>
        </w:tc>
        <w:tc>
          <w:tcPr>
            <w:tcW w:w="2235"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14114D12" w14:textId="77777777" w:rsidR="00923A0B" w:rsidRDefault="00923A0B" w:rsidP="00AF622C">
            <w:pPr>
              <w:spacing w:line="288" w:lineRule="auto"/>
              <w:rPr>
                <w:rFonts w:ascii="Open Sans" w:eastAsia="Open Sans" w:hAnsi="Open Sans" w:cs="Open Sans"/>
                <w:sz w:val="20"/>
                <w:szCs w:val="20"/>
              </w:rPr>
            </w:pPr>
            <w:r>
              <w:rPr>
                <w:rFonts w:ascii="Open Sans" w:eastAsia="Open Sans" w:hAnsi="Open Sans" w:cs="Open Sans"/>
                <w:sz w:val="20"/>
                <w:szCs w:val="20"/>
              </w:rPr>
              <w:t>Open &amp; White</w:t>
            </w:r>
          </w:p>
        </w:tc>
        <w:tc>
          <w:tcPr>
            <w:tcW w:w="2445"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76C65DAA" w14:textId="77777777" w:rsidR="00923A0B" w:rsidRDefault="00923A0B" w:rsidP="00D36A50">
            <w:pPr>
              <w:spacing w:line="288" w:lineRule="auto"/>
              <w:jc w:val="center"/>
              <w:rPr>
                <w:rFonts w:ascii="Open Sans" w:eastAsia="Open Sans" w:hAnsi="Open Sans" w:cs="Open Sans"/>
                <w:sz w:val="20"/>
                <w:szCs w:val="20"/>
              </w:rPr>
            </w:pPr>
            <w:r>
              <w:rPr>
                <w:rFonts w:ascii="Open Sans" w:eastAsia="Open Sans" w:hAnsi="Open Sans" w:cs="Open Sans"/>
                <w:sz w:val="20"/>
                <w:szCs w:val="20"/>
              </w:rPr>
              <w:t>Up to 5</w:t>
            </w:r>
          </w:p>
        </w:tc>
        <w:tc>
          <w:tcPr>
            <w:tcW w:w="1784" w:type="dxa"/>
            <w:tcBorders>
              <w:top w:val="single" w:sz="8" w:space="0" w:color="2E5073"/>
              <w:left w:val="single" w:sz="4" w:space="0" w:color="2E5073"/>
              <w:bottom w:val="single" w:sz="4" w:space="0" w:color="2E5073"/>
              <w:right w:val="single" w:sz="8" w:space="0" w:color="2E5073"/>
            </w:tcBorders>
            <w:tcMar>
              <w:top w:w="80" w:type="dxa"/>
              <w:left w:w="80" w:type="dxa"/>
              <w:bottom w:w="80" w:type="dxa"/>
              <w:right w:w="80" w:type="dxa"/>
            </w:tcMar>
          </w:tcPr>
          <w:p w14:paraId="33043074" w14:textId="77777777" w:rsidR="00923A0B" w:rsidRPr="00FA5295" w:rsidRDefault="00923A0B" w:rsidP="00D36A50">
            <w:pPr>
              <w:spacing w:line="288" w:lineRule="auto"/>
              <w:jc w:val="center"/>
              <w:rPr>
                <w:rFonts w:ascii="Open Sans" w:eastAsia="Open Sans" w:hAnsi="Open Sans" w:cs="Open Sans"/>
                <w:sz w:val="20"/>
                <w:szCs w:val="20"/>
              </w:rPr>
            </w:pPr>
            <w:r w:rsidRPr="00FA5295">
              <w:rPr>
                <w:rFonts w:ascii="Open Sans" w:eastAsia="Open Sans" w:hAnsi="Open Sans" w:cs="Open Sans"/>
                <w:sz w:val="20"/>
                <w:szCs w:val="20"/>
              </w:rPr>
              <w:t>1100</w:t>
            </w:r>
          </w:p>
        </w:tc>
      </w:tr>
      <w:tr w:rsidR="00923A0B" w14:paraId="580873D2" w14:textId="77777777" w:rsidTr="00D36A50">
        <w:trPr>
          <w:trHeight w:val="350"/>
        </w:trPr>
        <w:tc>
          <w:tcPr>
            <w:tcW w:w="2025" w:type="dxa"/>
            <w:tcBorders>
              <w:top w:val="single" w:sz="8" w:space="0" w:color="2E5073"/>
              <w:left w:val="single" w:sz="8" w:space="0" w:color="2E5073"/>
              <w:bottom w:val="single" w:sz="4" w:space="0" w:color="2E5073"/>
              <w:right w:val="single" w:sz="4" w:space="0" w:color="2E5073"/>
            </w:tcBorders>
            <w:tcMar>
              <w:top w:w="80" w:type="dxa"/>
              <w:left w:w="80" w:type="dxa"/>
              <w:bottom w:w="80" w:type="dxa"/>
              <w:right w:w="80" w:type="dxa"/>
            </w:tcMar>
          </w:tcPr>
          <w:p w14:paraId="4ED3D495" w14:textId="77777777" w:rsidR="00923A0B" w:rsidRDefault="00923A0B" w:rsidP="00AF622C">
            <w:pPr>
              <w:spacing w:line="288" w:lineRule="auto"/>
              <w:rPr>
                <w:rFonts w:ascii="Open Sans" w:eastAsia="Open Sans" w:hAnsi="Open Sans" w:cs="Open Sans"/>
                <w:sz w:val="20"/>
                <w:szCs w:val="20"/>
              </w:rPr>
            </w:pPr>
            <w:r w:rsidRPr="00FA5295">
              <w:rPr>
                <w:rFonts w:ascii="Open Sans" w:eastAsia="Open Sans" w:hAnsi="Open Sans" w:cs="Open Sans"/>
                <w:sz w:val="20"/>
                <w:szCs w:val="20"/>
              </w:rPr>
              <w:t>29th March</w:t>
            </w:r>
          </w:p>
        </w:tc>
        <w:tc>
          <w:tcPr>
            <w:tcW w:w="2235"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2F8F315F" w14:textId="77777777" w:rsidR="00923A0B" w:rsidRDefault="00923A0B" w:rsidP="00AF622C">
            <w:pPr>
              <w:spacing w:line="288" w:lineRule="auto"/>
              <w:rPr>
                <w:rFonts w:ascii="Open Sans" w:eastAsia="Open Sans" w:hAnsi="Open Sans" w:cs="Open Sans"/>
                <w:sz w:val="20"/>
                <w:szCs w:val="20"/>
              </w:rPr>
            </w:pPr>
            <w:r>
              <w:rPr>
                <w:rFonts w:ascii="Open Sans" w:eastAsia="Open Sans" w:hAnsi="Open Sans" w:cs="Open Sans"/>
                <w:sz w:val="20"/>
                <w:szCs w:val="20"/>
              </w:rPr>
              <w:t>Open &amp; White</w:t>
            </w:r>
          </w:p>
        </w:tc>
        <w:tc>
          <w:tcPr>
            <w:tcW w:w="2445"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2365C9CD" w14:textId="77777777" w:rsidR="00923A0B" w:rsidRDefault="00923A0B" w:rsidP="00D36A50">
            <w:pPr>
              <w:spacing w:line="288" w:lineRule="auto"/>
              <w:jc w:val="center"/>
              <w:rPr>
                <w:rFonts w:ascii="Open Sans" w:eastAsia="Open Sans" w:hAnsi="Open Sans" w:cs="Open Sans"/>
                <w:sz w:val="20"/>
                <w:szCs w:val="20"/>
              </w:rPr>
            </w:pPr>
            <w:r>
              <w:rPr>
                <w:rFonts w:ascii="Open Sans" w:eastAsia="Open Sans" w:hAnsi="Open Sans" w:cs="Open Sans"/>
                <w:sz w:val="20"/>
                <w:szCs w:val="20"/>
              </w:rPr>
              <w:t>Up to 5</w:t>
            </w:r>
          </w:p>
        </w:tc>
        <w:tc>
          <w:tcPr>
            <w:tcW w:w="1784" w:type="dxa"/>
            <w:tcBorders>
              <w:top w:val="single" w:sz="8" w:space="0" w:color="2E5073"/>
              <w:left w:val="single" w:sz="4" w:space="0" w:color="2E5073"/>
              <w:bottom w:val="single" w:sz="4" w:space="0" w:color="2E5073"/>
              <w:right w:val="single" w:sz="8" w:space="0" w:color="2E5073"/>
            </w:tcBorders>
            <w:tcMar>
              <w:top w:w="80" w:type="dxa"/>
              <w:left w:w="80" w:type="dxa"/>
              <w:bottom w:w="80" w:type="dxa"/>
              <w:right w:w="80" w:type="dxa"/>
            </w:tcMar>
          </w:tcPr>
          <w:p w14:paraId="12FB9178" w14:textId="77777777" w:rsidR="00923A0B" w:rsidRDefault="00923A0B" w:rsidP="00D36A50">
            <w:pPr>
              <w:spacing w:line="288" w:lineRule="auto"/>
              <w:jc w:val="center"/>
              <w:rPr>
                <w:rFonts w:ascii="Open Sans" w:eastAsia="Open Sans" w:hAnsi="Open Sans" w:cs="Open Sans"/>
                <w:sz w:val="20"/>
                <w:szCs w:val="20"/>
              </w:rPr>
            </w:pPr>
            <w:r w:rsidRPr="00FA5295">
              <w:rPr>
                <w:rFonts w:ascii="Open Sans" w:eastAsia="Open Sans" w:hAnsi="Open Sans" w:cs="Open Sans"/>
                <w:sz w:val="20"/>
                <w:szCs w:val="20"/>
              </w:rPr>
              <w:t>1030</w:t>
            </w:r>
          </w:p>
        </w:tc>
      </w:tr>
      <w:tr w:rsidR="00923A0B" w14:paraId="7ABB5B2A" w14:textId="77777777" w:rsidTr="00D36A50">
        <w:trPr>
          <w:trHeight w:val="350"/>
        </w:trPr>
        <w:tc>
          <w:tcPr>
            <w:tcW w:w="2025" w:type="dxa"/>
            <w:tcBorders>
              <w:top w:val="single" w:sz="8" w:space="0" w:color="2E5073"/>
              <w:left w:val="single" w:sz="8" w:space="0" w:color="2E5073"/>
              <w:bottom w:val="single" w:sz="4" w:space="0" w:color="2E5073"/>
              <w:right w:val="single" w:sz="4" w:space="0" w:color="2E5073"/>
            </w:tcBorders>
            <w:tcMar>
              <w:top w:w="80" w:type="dxa"/>
              <w:left w:w="80" w:type="dxa"/>
              <w:bottom w:w="80" w:type="dxa"/>
              <w:right w:w="80" w:type="dxa"/>
            </w:tcMar>
          </w:tcPr>
          <w:p w14:paraId="257E96F8" w14:textId="77777777" w:rsidR="00923A0B" w:rsidRDefault="00923A0B" w:rsidP="00AF622C">
            <w:pPr>
              <w:spacing w:line="288" w:lineRule="auto"/>
              <w:rPr>
                <w:rFonts w:ascii="Open Sans" w:eastAsia="Open Sans" w:hAnsi="Open Sans" w:cs="Open Sans"/>
                <w:sz w:val="20"/>
                <w:szCs w:val="20"/>
              </w:rPr>
            </w:pPr>
            <w:r w:rsidRPr="00FA5295">
              <w:rPr>
                <w:rFonts w:ascii="Open Sans" w:eastAsia="Open Sans" w:hAnsi="Open Sans" w:cs="Open Sans"/>
                <w:sz w:val="20"/>
                <w:szCs w:val="20"/>
              </w:rPr>
              <w:t>30th March</w:t>
            </w:r>
          </w:p>
        </w:tc>
        <w:tc>
          <w:tcPr>
            <w:tcW w:w="2235"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04726983" w14:textId="77777777" w:rsidR="00923A0B" w:rsidRDefault="00923A0B" w:rsidP="00AF622C">
            <w:pPr>
              <w:spacing w:line="288" w:lineRule="auto"/>
              <w:rPr>
                <w:rFonts w:ascii="Open Sans" w:eastAsia="Open Sans" w:hAnsi="Open Sans" w:cs="Open Sans"/>
                <w:sz w:val="20"/>
                <w:szCs w:val="20"/>
              </w:rPr>
            </w:pPr>
            <w:r>
              <w:rPr>
                <w:rFonts w:ascii="Open Sans" w:eastAsia="Open Sans" w:hAnsi="Open Sans" w:cs="Open Sans"/>
                <w:sz w:val="20"/>
                <w:szCs w:val="20"/>
              </w:rPr>
              <w:t>Open &amp; White</w:t>
            </w:r>
          </w:p>
        </w:tc>
        <w:tc>
          <w:tcPr>
            <w:tcW w:w="2445" w:type="dxa"/>
            <w:tcBorders>
              <w:top w:val="single" w:sz="8" w:space="0" w:color="2E5073"/>
              <w:left w:val="single" w:sz="4" w:space="0" w:color="2E5073"/>
              <w:bottom w:val="single" w:sz="4" w:space="0" w:color="2E5073"/>
              <w:right w:val="single" w:sz="4" w:space="0" w:color="2E5073"/>
            </w:tcBorders>
            <w:tcMar>
              <w:top w:w="80" w:type="dxa"/>
              <w:left w:w="80" w:type="dxa"/>
              <w:bottom w:w="80" w:type="dxa"/>
              <w:right w:w="80" w:type="dxa"/>
            </w:tcMar>
          </w:tcPr>
          <w:p w14:paraId="344669A8" w14:textId="77777777" w:rsidR="00923A0B" w:rsidRDefault="00923A0B" w:rsidP="00D36A50">
            <w:pPr>
              <w:spacing w:line="288" w:lineRule="auto"/>
              <w:jc w:val="center"/>
              <w:rPr>
                <w:rFonts w:ascii="Open Sans" w:eastAsia="Open Sans" w:hAnsi="Open Sans" w:cs="Open Sans"/>
                <w:sz w:val="20"/>
                <w:szCs w:val="20"/>
              </w:rPr>
            </w:pPr>
            <w:r>
              <w:rPr>
                <w:rFonts w:ascii="Open Sans" w:eastAsia="Open Sans" w:hAnsi="Open Sans" w:cs="Open Sans"/>
                <w:sz w:val="20"/>
                <w:szCs w:val="20"/>
              </w:rPr>
              <w:t>Up to 5</w:t>
            </w:r>
          </w:p>
        </w:tc>
        <w:tc>
          <w:tcPr>
            <w:tcW w:w="1784" w:type="dxa"/>
            <w:tcBorders>
              <w:top w:val="single" w:sz="8" w:space="0" w:color="2E5073"/>
              <w:left w:val="single" w:sz="4" w:space="0" w:color="2E5073"/>
              <w:bottom w:val="single" w:sz="4" w:space="0" w:color="2E5073"/>
              <w:right w:val="single" w:sz="8" w:space="0" w:color="2E5073"/>
            </w:tcBorders>
            <w:tcMar>
              <w:top w:w="80" w:type="dxa"/>
              <w:left w:w="80" w:type="dxa"/>
              <w:bottom w:w="80" w:type="dxa"/>
              <w:right w:w="80" w:type="dxa"/>
            </w:tcMar>
          </w:tcPr>
          <w:p w14:paraId="0C502C2C" w14:textId="77777777" w:rsidR="00923A0B" w:rsidRDefault="00923A0B" w:rsidP="00D36A50">
            <w:pPr>
              <w:spacing w:line="288" w:lineRule="auto"/>
              <w:jc w:val="center"/>
              <w:rPr>
                <w:rFonts w:ascii="Open Sans" w:eastAsia="Open Sans" w:hAnsi="Open Sans" w:cs="Open Sans"/>
                <w:sz w:val="20"/>
                <w:szCs w:val="20"/>
              </w:rPr>
            </w:pPr>
            <w:r w:rsidRPr="00FA5295">
              <w:rPr>
                <w:rFonts w:ascii="Open Sans" w:eastAsia="Open Sans" w:hAnsi="Open Sans" w:cs="Open Sans"/>
                <w:sz w:val="20"/>
                <w:szCs w:val="20"/>
              </w:rPr>
              <w:t>1030</w:t>
            </w:r>
          </w:p>
        </w:tc>
      </w:tr>
      <w:tr w:rsidR="00923A0B" w14:paraId="34756AB0" w14:textId="77777777" w:rsidTr="00D36A50">
        <w:trPr>
          <w:trHeight w:val="350"/>
        </w:trPr>
        <w:tc>
          <w:tcPr>
            <w:tcW w:w="2025" w:type="dxa"/>
            <w:tcBorders>
              <w:top w:val="single" w:sz="4" w:space="0" w:color="2E5073"/>
              <w:left w:val="single" w:sz="8" w:space="0" w:color="2E5073"/>
              <w:bottom w:val="single" w:sz="4" w:space="0" w:color="2E5073"/>
              <w:right w:val="single" w:sz="4" w:space="0" w:color="2E5073"/>
            </w:tcBorders>
            <w:tcMar>
              <w:top w:w="80" w:type="dxa"/>
              <w:left w:w="80" w:type="dxa"/>
              <w:bottom w:w="80" w:type="dxa"/>
              <w:right w:w="80" w:type="dxa"/>
            </w:tcMar>
          </w:tcPr>
          <w:p w14:paraId="5B826C08" w14:textId="77777777" w:rsidR="00923A0B" w:rsidRPr="00FA5295" w:rsidRDefault="00923A0B" w:rsidP="00AF622C">
            <w:pPr>
              <w:spacing w:line="288" w:lineRule="auto"/>
              <w:rPr>
                <w:rFonts w:ascii="Open Sans" w:eastAsia="Open Sans" w:hAnsi="Open Sans" w:cs="Open Sans"/>
                <w:sz w:val="20"/>
                <w:szCs w:val="20"/>
              </w:rPr>
            </w:pPr>
            <w:r w:rsidRPr="00FA5295">
              <w:rPr>
                <w:rFonts w:ascii="Open Sans" w:eastAsia="Open Sans" w:hAnsi="Open Sans" w:cs="Open Sans"/>
                <w:sz w:val="20"/>
                <w:szCs w:val="20"/>
              </w:rPr>
              <w:t>31st March</w:t>
            </w:r>
          </w:p>
        </w:tc>
        <w:tc>
          <w:tcPr>
            <w:tcW w:w="2235"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35774CF1" w14:textId="77777777" w:rsidR="00923A0B" w:rsidRDefault="00923A0B" w:rsidP="00AF622C">
            <w:pPr>
              <w:spacing w:line="288" w:lineRule="auto"/>
              <w:rPr>
                <w:rFonts w:ascii="Open Sans" w:eastAsia="Open Sans" w:hAnsi="Open Sans" w:cs="Open Sans"/>
                <w:sz w:val="20"/>
                <w:szCs w:val="20"/>
              </w:rPr>
            </w:pPr>
            <w:r>
              <w:rPr>
                <w:rFonts w:ascii="Open Sans" w:eastAsia="Open Sans" w:hAnsi="Open Sans" w:cs="Open Sans"/>
                <w:sz w:val="20"/>
                <w:szCs w:val="20"/>
              </w:rPr>
              <w:t>Open &amp; White</w:t>
            </w:r>
          </w:p>
        </w:tc>
        <w:tc>
          <w:tcPr>
            <w:tcW w:w="2445" w:type="dxa"/>
            <w:tcBorders>
              <w:top w:val="single" w:sz="4" w:space="0" w:color="2E5073"/>
              <w:left w:val="single" w:sz="4" w:space="0" w:color="2E5073"/>
              <w:bottom w:val="single" w:sz="4" w:space="0" w:color="2E5073"/>
              <w:right w:val="single" w:sz="4" w:space="0" w:color="2E5073"/>
            </w:tcBorders>
            <w:tcMar>
              <w:top w:w="80" w:type="dxa"/>
              <w:left w:w="80" w:type="dxa"/>
              <w:bottom w:w="80" w:type="dxa"/>
              <w:right w:w="80" w:type="dxa"/>
            </w:tcMar>
          </w:tcPr>
          <w:p w14:paraId="3CCF91D1" w14:textId="77777777" w:rsidR="00923A0B" w:rsidRDefault="00923A0B" w:rsidP="00D36A50">
            <w:pPr>
              <w:spacing w:line="288" w:lineRule="auto"/>
              <w:jc w:val="center"/>
              <w:rPr>
                <w:rFonts w:ascii="Open Sans" w:eastAsia="Open Sans" w:hAnsi="Open Sans" w:cs="Open Sans"/>
                <w:sz w:val="20"/>
                <w:szCs w:val="20"/>
              </w:rPr>
            </w:pPr>
            <w:r>
              <w:rPr>
                <w:rFonts w:ascii="Open Sans" w:eastAsia="Open Sans" w:hAnsi="Open Sans" w:cs="Open Sans"/>
                <w:sz w:val="20"/>
                <w:szCs w:val="20"/>
              </w:rPr>
              <w:t>Up to 5</w:t>
            </w:r>
          </w:p>
        </w:tc>
        <w:tc>
          <w:tcPr>
            <w:tcW w:w="1784" w:type="dxa"/>
            <w:tcBorders>
              <w:top w:val="single" w:sz="4" w:space="0" w:color="2E5073"/>
              <w:left w:val="single" w:sz="4" w:space="0" w:color="2E5073"/>
              <w:bottom w:val="single" w:sz="4" w:space="0" w:color="2E5073"/>
              <w:right w:val="single" w:sz="8" w:space="0" w:color="2E5073"/>
            </w:tcBorders>
            <w:tcMar>
              <w:top w:w="80" w:type="dxa"/>
              <w:left w:w="80" w:type="dxa"/>
              <w:bottom w:w="80" w:type="dxa"/>
              <w:right w:w="80" w:type="dxa"/>
            </w:tcMar>
          </w:tcPr>
          <w:p w14:paraId="0219D7B8" w14:textId="77777777" w:rsidR="00923A0B" w:rsidRDefault="00923A0B" w:rsidP="00D36A50">
            <w:pPr>
              <w:spacing w:line="288" w:lineRule="auto"/>
              <w:jc w:val="center"/>
              <w:rPr>
                <w:rFonts w:ascii="Open Sans" w:eastAsia="Open Sans" w:hAnsi="Open Sans" w:cs="Open Sans"/>
                <w:sz w:val="20"/>
                <w:szCs w:val="20"/>
              </w:rPr>
            </w:pPr>
            <w:r w:rsidRPr="00FA5295">
              <w:rPr>
                <w:rFonts w:ascii="Open Sans" w:eastAsia="Open Sans" w:hAnsi="Open Sans" w:cs="Open Sans"/>
                <w:sz w:val="20"/>
                <w:szCs w:val="20"/>
              </w:rPr>
              <w:t>1030</w:t>
            </w:r>
          </w:p>
        </w:tc>
      </w:tr>
    </w:tbl>
    <w:p w14:paraId="1E600C44" w14:textId="77777777" w:rsidR="00B64567" w:rsidRDefault="00B64567">
      <w:pPr>
        <w:widowControl w:val="0"/>
        <w:pBdr>
          <w:top w:val="nil"/>
          <w:left w:val="nil"/>
          <w:bottom w:val="nil"/>
          <w:right w:val="nil"/>
          <w:between w:val="nil"/>
        </w:pBdr>
        <w:rPr>
          <w:color w:val="000000"/>
        </w:rPr>
      </w:pPr>
    </w:p>
    <w:p w14:paraId="1E600C45" w14:textId="77777777" w:rsidR="00B64567" w:rsidRDefault="00B64567">
      <w:pPr>
        <w:widowControl w:val="0"/>
        <w:pBdr>
          <w:top w:val="nil"/>
          <w:left w:val="nil"/>
          <w:bottom w:val="nil"/>
          <w:right w:val="nil"/>
          <w:between w:val="nil"/>
        </w:pBdr>
      </w:pPr>
    </w:p>
    <w:p w14:paraId="1E600C46" w14:textId="77777777" w:rsidR="00B64567" w:rsidRDefault="00B64567">
      <w:pPr>
        <w:widowControl w:val="0"/>
        <w:pBdr>
          <w:top w:val="nil"/>
          <w:left w:val="nil"/>
          <w:bottom w:val="nil"/>
          <w:right w:val="nil"/>
          <w:between w:val="nil"/>
        </w:pBdr>
      </w:pPr>
    </w:p>
    <w:p w14:paraId="1E600C47" w14:textId="77777777" w:rsidR="00B64567" w:rsidRDefault="00591E4C" w:rsidP="00AD7867">
      <w:pPr>
        <w:widowControl w:val="0"/>
        <w:pBdr>
          <w:top w:val="nil"/>
          <w:left w:val="nil"/>
          <w:bottom w:val="nil"/>
          <w:right w:val="nil"/>
          <w:between w:val="nil"/>
        </w:pBdr>
        <w:spacing w:line="248" w:lineRule="auto"/>
        <w:ind w:left="426" w:right="985" w:hanging="284"/>
        <w:rPr>
          <w:rFonts w:ascii="Calibri" w:eastAsia="Calibri" w:hAnsi="Calibri" w:cs="Calibri"/>
          <w:color w:val="000000"/>
          <w:sz w:val="24"/>
          <w:szCs w:val="24"/>
        </w:rPr>
      </w:pPr>
      <w:r>
        <w:rPr>
          <w:rFonts w:ascii="Calibri" w:eastAsia="Calibri" w:hAnsi="Calibri" w:cs="Calibri"/>
          <w:b/>
          <w:color w:val="000000"/>
          <w:sz w:val="24"/>
          <w:szCs w:val="24"/>
        </w:rPr>
        <w:t xml:space="preserve">6.4 </w:t>
      </w:r>
      <w:r>
        <w:rPr>
          <w:rFonts w:ascii="Calibri" w:eastAsia="Calibri" w:hAnsi="Calibri" w:cs="Calibri"/>
          <w:color w:val="000000"/>
          <w:sz w:val="24"/>
          <w:szCs w:val="24"/>
        </w:rPr>
        <w:t xml:space="preserve">One extra race per day may be sailed, provided that no class becomes more than one race ahead of schedule and the change is made according to SI 2.1. </w:t>
      </w:r>
    </w:p>
    <w:p w14:paraId="1E600C48" w14:textId="77777777" w:rsidR="00B64567" w:rsidRDefault="00591E4C" w:rsidP="00AD7867">
      <w:pPr>
        <w:widowControl w:val="0"/>
        <w:pBdr>
          <w:top w:val="nil"/>
          <w:left w:val="nil"/>
          <w:bottom w:val="nil"/>
          <w:right w:val="nil"/>
          <w:between w:val="nil"/>
        </w:pBdr>
        <w:spacing w:before="112" w:line="249" w:lineRule="auto"/>
        <w:ind w:left="426" w:right="493" w:hanging="284"/>
        <w:rPr>
          <w:rFonts w:ascii="Calibri" w:eastAsia="Calibri" w:hAnsi="Calibri" w:cs="Calibri"/>
          <w:sz w:val="24"/>
          <w:szCs w:val="24"/>
        </w:rPr>
      </w:pPr>
      <w:r>
        <w:rPr>
          <w:rFonts w:ascii="Calibri" w:eastAsia="Calibri" w:hAnsi="Calibri" w:cs="Calibri"/>
          <w:b/>
          <w:color w:val="000000"/>
          <w:sz w:val="24"/>
          <w:szCs w:val="24"/>
        </w:rPr>
        <w:t xml:space="preserve">6.5 </w:t>
      </w:r>
      <w:r>
        <w:rPr>
          <w:rFonts w:ascii="Calibri" w:eastAsia="Calibri" w:hAnsi="Calibri" w:cs="Calibri"/>
          <w:color w:val="000000"/>
          <w:sz w:val="24"/>
          <w:szCs w:val="24"/>
        </w:rPr>
        <w:t xml:space="preserve">To alert boats that a race or sequence of races will begin soon, the orange starting line </w:t>
      </w:r>
      <w:proofErr w:type="gramStart"/>
      <w:r>
        <w:rPr>
          <w:rFonts w:ascii="Calibri" w:eastAsia="Calibri" w:hAnsi="Calibri" w:cs="Calibri"/>
          <w:color w:val="000000"/>
          <w:sz w:val="24"/>
          <w:szCs w:val="24"/>
        </w:rPr>
        <w:t>flag</w:t>
      </w:r>
      <w:proofErr w:type="gramEnd"/>
    </w:p>
    <w:p w14:paraId="1E600C49" w14:textId="77777777" w:rsidR="00B64567" w:rsidRDefault="00591E4C" w:rsidP="00AD7867">
      <w:pPr>
        <w:widowControl w:val="0"/>
        <w:pBdr>
          <w:top w:val="nil"/>
          <w:left w:val="nil"/>
          <w:bottom w:val="nil"/>
          <w:right w:val="nil"/>
          <w:between w:val="nil"/>
        </w:pBdr>
        <w:spacing w:before="112" w:line="249" w:lineRule="auto"/>
        <w:ind w:left="426" w:right="493"/>
        <w:rPr>
          <w:rFonts w:ascii="Calibri" w:eastAsia="Calibri" w:hAnsi="Calibri" w:cs="Calibri"/>
          <w:color w:val="000000"/>
          <w:sz w:val="24"/>
          <w:szCs w:val="24"/>
        </w:rPr>
      </w:pPr>
      <w:r>
        <w:rPr>
          <w:rFonts w:ascii="Calibri" w:eastAsia="Calibri" w:hAnsi="Calibri" w:cs="Calibri"/>
          <w:color w:val="000000"/>
          <w:sz w:val="24"/>
          <w:szCs w:val="24"/>
        </w:rPr>
        <w:t xml:space="preserve">will be displayed with one sound at least five minutes before a warning signal is made. </w:t>
      </w:r>
    </w:p>
    <w:p w14:paraId="1E600C4A" w14:textId="77777777" w:rsidR="00B64567" w:rsidRDefault="00591E4C" w:rsidP="00AD7867">
      <w:pPr>
        <w:widowControl w:val="0"/>
        <w:pBdr>
          <w:top w:val="nil"/>
          <w:left w:val="nil"/>
          <w:bottom w:val="nil"/>
          <w:right w:val="nil"/>
          <w:between w:val="nil"/>
        </w:pBdr>
        <w:spacing w:before="110" w:line="333" w:lineRule="auto"/>
        <w:ind w:left="426" w:right="1338" w:hanging="284"/>
        <w:rPr>
          <w:rFonts w:ascii="Calibri" w:eastAsia="Calibri" w:hAnsi="Calibri" w:cs="Calibri"/>
          <w:color w:val="000000"/>
          <w:sz w:val="24"/>
          <w:szCs w:val="24"/>
        </w:rPr>
      </w:pPr>
      <w:r>
        <w:rPr>
          <w:rFonts w:ascii="Calibri" w:eastAsia="Calibri" w:hAnsi="Calibri" w:cs="Calibri"/>
          <w:b/>
          <w:color w:val="000000"/>
          <w:sz w:val="24"/>
          <w:szCs w:val="24"/>
        </w:rPr>
        <w:t xml:space="preserve">6.6 </w:t>
      </w:r>
      <w:r>
        <w:rPr>
          <w:rFonts w:ascii="Calibri" w:eastAsia="Calibri" w:hAnsi="Calibri" w:cs="Calibri"/>
          <w:color w:val="000000"/>
          <w:sz w:val="24"/>
          <w:szCs w:val="24"/>
        </w:rPr>
        <w:t xml:space="preserve">On the last scheduled day of racing no warning signal will be made after 1500 hrs. </w:t>
      </w:r>
    </w:p>
    <w:p w14:paraId="1E600C4B" w14:textId="77777777" w:rsidR="00B64567" w:rsidRDefault="00591E4C" w:rsidP="00AD7867">
      <w:pPr>
        <w:widowControl w:val="0"/>
        <w:pBdr>
          <w:top w:val="nil"/>
          <w:left w:val="nil"/>
          <w:bottom w:val="nil"/>
          <w:right w:val="nil"/>
          <w:between w:val="nil"/>
        </w:pBdr>
        <w:spacing w:before="110" w:line="333" w:lineRule="auto"/>
        <w:ind w:left="426" w:right="1338" w:hanging="284"/>
        <w:rPr>
          <w:rFonts w:ascii="Calibri" w:eastAsia="Calibri" w:hAnsi="Calibri" w:cs="Calibri"/>
          <w:color w:val="000000"/>
          <w:sz w:val="24"/>
          <w:szCs w:val="24"/>
        </w:rPr>
      </w:pPr>
      <w:r>
        <w:rPr>
          <w:rFonts w:ascii="Calibri" w:eastAsia="Calibri" w:hAnsi="Calibri" w:cs="Calibri"/>
          <w:b/>
          <w:color w:val="000000"/>
          <w:sz w:val="24"/>
          <w:szCs w:val="24"/>
        </w:rPr>
        <w:t xml:space="preserve">6.7 </w:t>
      </w:r>
      <w:r>
        <w:rPr>
          <w:rFonts w:ascii="Calibri" w:eastAsia="Calibri" w:hAnsi="Calibri" w:cs="Calibri"/>
          <w:color w:val="000000"/>
          <w:sz w:val="24"/>
          <w:szCs w:val="24"/>
        </w:rPr>
        <w:t xml:space="preserve">If the fleet is split the format for racing is described in </w:t>
      </w:r>
      <w:r>
        <w:rPr>
          <w:rFonts w:ascii="Calibri" w:eastAsia="Calibri" w:hAnsi="Calibri" w:cs="Calibri"/>
          <w:b/>
          <w:color w:val="000000"/>
          <w:sz w:val="24"/>
          <w:szCs w:val="24"/>
        </w:rPr>
        <w:t>Addendum A</w:t>
      </w:r>
      <w:r>
        <w:rPr>
          <w:rFonts w:ascii="Calibri" w:eastAsia="Calibri" w:hAnsi="Calibri" w:cs="Calibri"/>
          <w:color w:val="000000"/>
          <w:sz w:val="24"/>
          <w:szCs w:val="24"/>
        </w:rPr>
        <w:t xml:space="preserve">. </w:t>
      </w:r>
    </w:p>
    <w:p w14:paraId="1E600C4C" w14:textId="77777777" w:rsidR="00B64567" w:rsidRDefault="00B64567">
      <w:pPr>
        <w:widowControl w:val="0"/>
        <w:pBdr>
          <w:top w:val="nil"/>
          <w:left w:val="nil"/>
          <w:bottom w:val="nil"/>
          <w:right w:val="nil"/>
          <w:between w:val="nil"/>
        </w:pBdr>
        <w:spacing w:before="311" w:line="240" w:lineRule="auto"/>
        <w:ind w:left="187"/>
        <w:rPr>
          <w:rFonts w:ascii="Calibri" w:eastAsia="Calibri" w:hAnsi="Calibri" w:cs="Calibri"/>
          <w:color w:val="000000"/>
        </w:rPr>
      </w:pPr>
    </w:p>
    <w:p w14:paraId="1E600C4D" w14:textId="77777777" w:rsidR="00B64567" w:rsidRDefault="00591E4C">
      <w:pPr>
        <w:widowControl w:val="0"/>
        <w:pBdr>
          <w:top w:val="nil"/>
          <w:left w:val="nil"/>
          <w:bottom w:val="nil"/>
          <w:right w:val="nil"/>
          <w:between w:val="nil"/>
        </w:pBdr>
        <w:spacing w:line="240" w:lineRule="auto"/>
        <w:ind w:left="95"/>
        <w:rPr>
          <w:rFonts w:ascii="Calibri" w:eastAsia="Calibri" w:hAnsi="Calibri" w:cs="Calibri"/>
          <w:b/>
          <w:color w:val="000000"/>
          <w:sz w:val="24"/>
          <w:szCs w:val="24"/>
        </w:rPr>
      </w:pPr>
      <w:r>
        <w:rPr>
          <w:rFonts w:ascii="Calibri" w:eastAsia="Calibri" w:hAnsi="Calibri" w:cs="Calibri"/>
          <w:b/>
          <w:color w:val="000000"/>
          <w:sz w:val="24"/>
          <w:szCs w:val="24"/>
          <w:u w:val="single"/>
        </w:rPr>
        <w:t>7 CLASS FLAGS</w:t>
      </w:r>
      <w:r>
        <w:rPr>
          <w:rFonts w:ascii="Calibri" w:eastAsia="Calibri" w:hAnsi="Calibri" w:cs="Calibri"/>
          <w:b/>
          <w:color w:val="000000"/>
          <w:sz w:val="24"/>
          <w:szCs w:val="24"/>
        </w:rPr>
        <w:t xml:space="preserve"> </w:t>
      </w:r>
    </w:p>
    <w:p w14:paraId="1E600C4E" w14:textId="77777777" w:rsidR="00B64567" w:rsidRDefault="00591E4C">
      <w:pPr>
        <w:widowControl w:val="0"/>
        <w:pBdr>
          <w:top w:val="nil"/>
          <w:left w:val="nil"/>
          <w:bottom w:val="nil"/>
          <w:right w:val="nil"/>
          <w:between w:val="nil"/>
        </w:pBdr>
        <w:spacing w:before="119" w:line="240" w:lineRule="auto"/>
        <w:ind w:left="110"/>
        <w:rPr>
          <w:rFonts w:ascii="Calibri" w:eastAsia="Calibri" w:hAnsi="Calibri" w:cs="Calibri"/>
          <w:color w:val="000000"/>
          <w:sz w:val="24"/>
          <w:szCs w:val="24"/>
        </w:rPr>
      </w:pPr>
      <w:r>
        <w:rPr>
          <w:rFonts w:ascii="Calibri" w:eastAsia="Calibri" w:hAnsi="Calibri" w:cs="Calibri"/>
          <w:b/>
          <w:color w:val="000000"/>
          <w:sz w:val="24"/>
          <w:szCs w:val="24"/>
        </w:rPr>
        <w:t xml:space="preserve">7.1 </w:t>
      </w:r>
      <w:r>
        <w:rPr>
          <w:rFonts w:ascii="Calibri" w:eastAsia="Calibri" w:hAnsi="Calibri" w:cs="Calibri"/>
          <w:color w:val="000000"/>
          <w:sz w:val="24"/>
          <w:szCs w:val="24"/>
        </w:rPr>
        <w:t xml:space="preserve">Optimist Open fleet flags will be: </w:t>
      </w:r>
    </w:p>
    <w:tbl>
      <w:tblPr>
        <w:tblStyle w:val="a1"/>
        <w:tblW w:w="7519" w:type="dxa"/>
        <w:tblInd w:w="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0"/>
        <w:gridCol w:w="1839"/>
        <w:gridCol w:w="2840"/>
      </w:tblGrid>
      <w:tr w:rsidR="00B64567" w14:paraId="1E600C53" w14:textId="77777777">
        <w:trPr>
          <w:trHeight w:val="620"/>
        </w:trPr>
        <w:tc>
          <w:tcPr>
            <w:tcW w:w="2840" w:type="dxa"/>
            <w:shd w:val="clear" w:color="auto" w:fill="auto"/>
            <w:tcMar>
              <w:top w:w="100" w:type="dxa"/>
              <w:left w:w="100" w:type="dxa"/>
              <w:bottom w:w="100" w:type="dxa"/>
              <w:right w:w="100" w:type="dxa"/>
            </w:tcMar>
          </w:tcPr>
          <w:p w14:paraId="1E600C4F" w14:textId="77777777" w:rsidR="00B64567" w:rsidRDefault="00591E4C">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 xml:space="preserve">QUALIFYING SERIES FLEET </w:t>
            </w:r>
          </w:p>
        </w:tc>
        <w:tc>
          <w:tcPr>
            <w:tcW w:w="1839" w:type="dxa"/>
            <w:shd w:val="clear" w:color="auto" w:fill="auto"/>
            <w:tcMar>
              <w:top w:w="100" w:type="dxa"/>
              <w:left w:w="100" w:type="dxa"/>
              <w:bottom w:w="100" w:type="dxa"/>
              <w:right w:w="100" w:type="dxa"/>
            </w:tcMar>
          </w:tcPr>
          <w:p w14:paraId="1E600C50" w14:textId="77777777" w:rsidR="00B64567" w:rsidRDefault="00591E4C">
            <w:pPr>
              <w:widowControl w:val="0"/>
              <w:pBdr>
                <w:top w:val="nil"/>
                <w:left w:val="nil"/>
                <w:bottom w:val="nil"/>
                <w:right w:val="nil"/>
                <w:between w:val="nil"/>
              </w:pBdr>
              <w:spacing w:line="240" w:lineRule="auto"/>
              <w:ind w:left="87"/>
              <w:rPr>
                <w:rFonts w:ascii="Calibri" w:eastAsia="Calibri" w:hAnsi="Calibri" w:cs="Calibri"/>
                <w:b/>
                <w:sz w:val="24"/>
                <w:szCs w:val="24"/>
              </w:rPr>
            </w:pPr>
            <w:r>
              <w:rPr>
                <w:rFonts w:ascii="Calibri" w:eastAsia="Calibri" w:hAnsi="Calibri" w:cs="Calibri"/>
                <w:b/>
                <w:sz w:val="24"/>
                <w:szCs w:val="24"/>
              </w:rPr>
              <w:t xml:space="preserve">FINAL SERIES </w:t>
            </w:r>
          </w:p>
          <w:p w14:paraId="1E600C51" w14:textId="77777777" w:rsidR="00B64567" w:rsidRDefault="00591E4C">
            <w:pPr>
              <w:widowControl w:val="0"/>
              <w:pBdr>
                <w:top w:val="nil"/>
                <w:left w:val="nil"/>
                <w:bottom w:val="nil"/>
                <w:right w:val="nil"/>
                <w:between w:val="nil"/>
              </w:pBdr>
              <w:spacing w:before="26" w:line="240" w:lineRule="auto"/>
              <w:ind w:left="87"/>
              <w:rPr>
                <w:rFonts w:ascii="Calibri" w:eastAsia="Calibri" w:hAnsi="Calibri" w:cs="Calibri"/>
                <w:b/>
                <w:sz w:val="24"/>
                <w:szCs w:val="24"/>
              </w:rPr>
            </w:pPr>
            <w:r>
              <w:rPr>
                <w:rFonts w:ascii="Calibri" w:eastAsia="Calibri" w:hAnsi="Calibri" w:cs="Calibri"/>
                <w:b/>
                <w:sz w:val="24"/>
                <w:szCs w:val="24"/>
              </w:rPr>
              <w:t>FLEET</w:t>
            </w:r>
          </w:p>
        </w:tc>
        <w:tc>
          <w:tcPr>
            <w:tcW w:w="2840" w:type="dxa"/>
            <w:shd w:val="clear" w:color="auto" w:fill="auto"/>
            <w:tcMar>
              <w:top w:w="100" w:type="dxa"/>
              <w:left w:w="100" w:type="dxa"/>
              <w:bottom w:w="100" w:type="dxa"/>
              <w:right w:w="100" w:type="dxa"/>
            </w:tcMar>
          </w:tcPr>
          <w:p w14:paraId="1E600C52" w14:textId="77777777" w:rsidR="00B64567" w:rsidRDefault="00591E4C">
            <w:pPr>
              <w:widowControl w:val="0"/>
              <w:pBdr>
                <w:top w:val="nil"/>
                <w:left w:val="nil"/>
                <w:bottom w:val="nil"/>
                <w:right w:val="nil"/>
                <w:between w:val="nil"/>
              </w:pBdr>
              <w:spacing w:line="240" w:lineRule="auto"/>
              <w:ind w:left="92"/>
              <w:rPr>
                <w:rFonts w:ascii="Calibri" w:eastAsia="Calibri" w:hAnsi="Calibri" w:cs="Calibri"/>
                <w:b/>
                <w:sz w:val="24"/>
                <w:szCs w:val="24"/>
              </w:rPr>
            </w:pPr>
            <w:r>
              <w:rPr>
                <w:rFonts w:ascii="Calibri" w:eastAsia="Calibri" w:hAnsi="Calibri" w:cs="Calibri"/>
                <w:b/>
                <w:sz w:val="24"/>
                <w:szCs w:val="24"/>
              </w:rPr>
              <w:t>FLAG</w:t>
            </w:r>
          </w:p>
        </w:tc>
      </w:tr>
      <w:tr w:rsidR="00B64567" w14:paraId="1E600C57" w14:textId="77777777">
        <w:trPr>
          <w:trHeight w:val="440"/>
        </w:trPr>
        <w:tc>
          <w:tcPr>
            <w:tcW w:w="2840" w:type="dxa"/>
            <w:shd w:val="clear" w:color="auto" w:fill="auto"/>
            <w:tcMar>
              <w:top w:w="100" w:type="dxa"/>
              <w:left w:w="100" w:type="dxa"/>
              <w:bottom w:w="100" w:type="dxa"/>
              <w:right w:w="100" w:type="dxa"/>
            </w:tcMar>
          </w:tcPr>
          <w:p w14:paraId="1E600C54" w14:textId="77777777" w:rsidR="00B64567" w:rsidRDefault="00591E4C">
            <w:pPr>
              <w:widowControl w:val="0"/>
              <w:pBdr>
                <w:top w:val="nil"/>
                <w:left w:val="nil"/>
                <w:bottom w:val="nil"/>
                <w:right w:val="nil"/>
                <w:between w:val="nil"/>
              </w:pBdr>
              <w:spacing w:line="240" w:lineRule="auto"/>
              <w:ind w:left="79"/>
              <w:rPr>
                <w:rFonts w:ascii="Calibri" w:eastAsia="Calibri" w:hAnsi="Calibri" w:cs="Calibri"/>
                <w:color w:val="000000"/>
                <w:sz w:val="24"/>
                <w:szCs w:val="24"/>
              </w:rPr>
            </w:pPr>
            <w:r>
              <w:rPr>
                <w:rFonts w:ascii="Calibri" w:eastAsia="Calibri" w:hAnsi="Calibri" w:cs="Calibri"/>
                <w:color w:val="000000"/>
                <w:sz w:val="24"/>
                <w:szCs w:val="24"/>
              </w:rPr>
              <w:t xml:space="preserve">Yellow (or if single fleet) </w:t>
            </w:r>
          </w:p>
        </w:tc>
        <w:tc>
          <w:tcPr>
            <w:tcW w:w="1839" w:type="dxa"/>
            <w:shd w:val="clear" w:color="auto" w:fill="auto"/>
            <w:tcMar>
              <w:top w:w="100" w:type="dxa"/>
              <w:left w:w="100" w:type="dxa"/>
              <w:bottom w:w="100" w:type="dxa"/>
              <w:right w:w="100" w:type="dxa"/>
            </w:tcMar>
          </w:tcPr>
          <w:p w14:paraId="1E600C55" w14:textId="77777777" w:rsidR="00B64567" w:rsidRDefault="00591E4C">
            <w:pPr>
              <w:widowControl w:val="0"/>
              <w:pBdr>
                <w:top w:val="nil"/>
                <w:left w:val="nil"/>
                <w:bottom w:val="nil"/>
                <w:right w:val="nil"/>
                <w:between w:val="nil"/>
              </w:pBdr>
              <w:spacing w:line="240" w:lineRule="auto"/>
              <w:ind w:left="81"/>
              <w:rPr>
                <w:rFonts w:ascii="Calibri" w:eastAsia="Calibri" w:hAnsi="Calibri" w:cs="Calibri"/>
                <w:color w:val="000000"/>
                <w:sz w:val="24"/>
                <w:szCs w:val="24"/>
              </w:rPr>
            </w:pPr>
            <w:r>
              <w:rPr>
                <w:rFonts w:ascii="Calibri" w:eastAsia="Calibri" w:hAnsi="Calibri" w:cs="Calibri"/>
                <w:color w:val="000000"/>
                <w:sz w:val="24"/>
                <w:szCs w:val="24"/>
              </w:rPr>
              <w:t xml:space="preserve">Gold </w:t>
            </w:r>
          </w:p>
        </w:tc>
        <w:tc>
          <w:tcPr>
            <w:tcW w:w="2840" w:type="dxa"/>
            <w:shd w:val="clear" w:color="auto" w:fill="auto"/>
            <w:tcMar>
              <w:top w:w="100" w:type="dxa"/>
              <w:left w:w="100" w:type="dxa"/>
              <w:bottom w:w="100" w:type="dxa"/>
              <w:right w:w="100" w:type="dxa"/>
            </w:tcMar>
          </w:tcPr>
          <w:p w14:paraId="1E600C56" w14:textId="77777777" w:rsidR="00B64567" w:rsidRDefault="00591E4C">
            <w:pPr>
              <w:widowControl w:val="0"/>
              <w:pBdr>
                <w:top w:val="nil"/>
                <w:left w:val="nil"/>
                <w:bottom w:val="nil"/>
                <w:right w:val="nil"/>
                <w:between w:val="nil"/>
              </w:pBdr>
              <w:spacing w:line="240" w:lineRule="auto"/>
              <w:ind w:left="79"/>
              <w:rPr>
                <w:rFonts w:ascii="Calibri" w:eastAsia="Calibri" w:hAnsi="Calibri" w:cs="Calibri"/>
                <w:color w:val="000000"/>
                <w:sz w:val="24"/>
                <w:szCs w:val="24"/>
              </w:rPr>
            </w:pPr>
            <w:r>
              <w:rPr>
                <w:rFonts w:ascii="Calibri" w:eastAsia="Calibri" w:hAnsi="Calibri" w:cs="Calibri"/>
                <w:color w:val="000000"/>
                <w:sz w:val="24"/>
                <w:szCs w:val="24"/>
              </w:rPr>
              <w:t>Yellow with class insignia</w:t>
            </w:r>
          </w:p>
        </w:tc>
      </w:tr>
      <w:tr w:rsidR="00B64567" w14:paraId="1E600C5B" w14:textId="77777777">
        <w:trPr>
          <w:trHeight w:val="460"/>
        </w:trPr>
        <w:tc>
          <w:tcPr>
            <w:tcW w:w="2840" w:type="dxa"/>
            <w:shd w:val="clear" w:color="auto" w:fill="auto"/>
            <w:tcMar>
              <w:top w:w="100" w:type="dxa"/>
              <w:left w:w="100" w:type="dxa"/>
              <w:bottom w:w="100" w:type="dxa"/>
              <w:right w:w="100" w:type="dxa"/>
            </w:tcMar>
          </w:tcPr>
          <w:p w14:paraId="1E600C58" w14:textId="77777777" w:rsidR="00B64567" w:rsidRDefault="00591E4C">
            <w:pPr>
              <w:widowControl w:val="0"/>
              <w:pBdr>
                <w:top w:val="nil"/>
                <w:left w:val="nil"/>
                <w:bottom w:val="nil"/>
                <w:right w:val="nil"/>
                <w:between w:val="nil"/>
              </w:pBdr>
              <w:spacing w:line="240" w:lineRule="auto"/>
              <w:ind w:left="96"/>
              <w:rPr>
                <w:rFonts w:ascii="Calibri" w:eastAsia="Calibri" w:hAnsi="Calibri" w:cs="Calibri"/>
                <w:color w:val="000000"/>
                <w:sz w:val="24"/>
                <w:szCs w:val="24"/>
              </w:rPr>
            </w:pPr>
            <w:r>
              <w:rPr>
                <w:rFonts w:ascii="Calibri" w:eastAsia="Calibri" w:hAnsi="Calibri" w:cs="Calibri"/>
                <w:color w:val="000000"/>
                <w:sz w:val="24"/>
                <w:szCs w:val="24"/>
              </w:rPr>
              <w:t xml:space="preserve">Blue </w:t>
            </w:r>
          </w:p>
        </w:tc>
        <w:tc>
          <w:tcPr>
            <w:tcW w:w="1839" w:type="dxa"/>
            <w:shd w:val="clear" w:color="auto" w:fill="auto"/>
            <w:tcMar>
              <w:top w:w="100" w:type="dxa"/>
              <w:left w:w="100" w:type="dxa"/>
              <w:bottom w:w="100" w:type="dxa"/>
              <w:right w:w="100" w:type="dxa"/>
            </w:tcMar>
          </w:tcPr>
          <w:p w14:paraId="1E600C59" w14:textId="77777777" w:rsidR="00B64567" w:rsidRDefault="00591E4C">
            <w:pPr>
              <w:widowControl w:val="0"/>
              <w:pBdr>
                <w:top w:val="nil"/>
                <w:left w:val="nil"/>
                <w:bottom w:val="nil"/>
                <w:right w:val="nil"/>
                <w:between w:val="nil"/>
              </w:pBdr>
              <w:spacing w:line="240" w:lineRule="auto"/>
              <w:ind w:left="79"/>
              <w:rPr>
                <w:rFonts w:ascii="Calibri" w:eastAsia="Calibri" w:hAnsi="Calibri" w:cs="Calibri"/>
                <w:color w:val="000000"/>
                <w:sz w:val="24"/>
                <w:szCs w:val="24"/>
              </w:rPr>
            </w:pPr>
            <w:r>
              <w:rPr>
                <w:rFonts w:ascii="Calibri" w:eastAsia="Calibri" w:hAnsi="Calibri" w:cs="Calibri"/>
                <w:color w:val="000000"/>
                <w:sz w:val="24"/>
                <w:szCs w:val="24"/>
              </w:rPr>
              <w:t xml:space="preserve">Silver </w:t>
            </w:r>
          </w:p>
        </w:tc>
        <w:tc>
          <w:tcPr>
            <w:tcW w:w="2840" w:type="dxa"/>
            <w:shd w:val="clear" w:color="auto" w:fill="auto"/>
            <w:tcMar>
              <w:top w:w="100" w:type="dxa"/>
              <w:left w:w="100" w:type="dxa"/>
              <w:bottom w:w="100" w:type="dxa"/>
              <w:right w:w="100" w:type="dxa"/>
            </w:tcMar>
          </w:tcPr>
          <w:p w14:paraId="1E600C5A" w14:textId="77777777" w:rsidR="00B64567" w:rsidRDefault="00591E4C">
            <w:pPr>
              <w:widowControl w:val="0"/>
              <w:pBdr>
                <w:top w:val="nil"/>
                <w:left w:val="nil"/>
                <w:bottom w:val="nil"/>
                <w:right w:val="nil"/>
                <w:between w:val="nil"/>
              </w:pBdr>
              <w:spacing w:line="240" w:lineRule="auto"/>
              <w:ind w:left="96"/>
              <w:rPr>
                <w:rFonts w:ascii="Calibri" w:eastAsia="Calibri" w:hAnsi="Calibri" w:cs="Calibri"/>
                <w:color w:val="000000"/>
                <w:sz w:val="24"/>
                <w:szCs w:val="24"/>
              </w:rPr>
            </w:pPr>
            <w:r>
              <w:rPr>
                <w:rFonts w:ascii="Calibri" w:eastAsia="Calibri" w:hAnsi="Calibri" w:cs="Calibri"/>
                <w:color w:val="000000"/>
                <w:sz w:val="24"/>
                <w:szCs w:val="24"/>
              </w:rPr>
              <w:t>Blue with class insignia</w:t>
            </w:r>
          </w:p>
        </w:tc>
      </w:tr>
      <w:tr w:rsidR="00B64567" w14:paraId="1E600C5F" w14:textId="77777777">
        <w:trPr>
          <w:trHeight w:val="440"/>
        </w:trPr>
        <w:tc>
          <w:tcPr>
            <w:tcW w:w="2840" w:type="dxa"/>
            <w:shd w:val="clear" w:color="auto" w:fill="auto"/>
            <w:tcMar>
              <w:top w:w="100" w:type="dxa"/>
              <w:left w:w="100" w:type="dxa"/>
              <w:bottom w:w="100" w:type="dxa"/>
              <w:right w:w="100" w:type="dxa"/>
            </w:tcMar>
          </w:tcPr>
          <w:p w14:paraId="1E600C5C" w14:textId="77777777" w:rsidR="00B64567" w:rsidRDefault="00591E4C">
            <w:pPr>
              <w:widowControl w:val="0"/>
              <w:pBdr>
                <w:top w:val="nil"/>
                <w:left w:val="nil"/>
                <w:bottom w:val="nil"/>
                <w:right w:val="nil"/>
                <w:between w:val="nil"/>
              </w:pBdr>
              <w:spacing w:line="240" w:lineRule="auto"/>
              <w:ind w:left="96"/>
              <w:rPr>
                <w:rFonts w:ascii="Calibri" w:eastAsia="Calibri" w:hAnsi="Calibri" w:cs="Calibri"/>
                <w:color w:val="000000"/>
                <w:sz w:val="24"/>
                <w:szCs w:val="24"/>
              </w:rPr>
            </w:pPr>
            <w:r>
              <w:rPr>
                <w:rFonts w:ascii="Calibri" w:eastAsia="Calibri" w:hAnsi="Calibri" w:cs="Calibri"/>
                <w:color w:val="000000"/>
                <w:sz w:val="24"/>
                <w:szCs w:val="24"/>
              </w:rPr>
              <w:t xml:space="preserve">Red </w:t>
            </w:r>
          </w:p>
        </w:tc>
        <w:tc>
          <w:tcPr>
            <w:tcW w:w="1839" w:type="dxa"/>
            <w:shd w:val="clear" w:color="auto" w:fill="auto"/>
            <w:tcMar>
              <w:top w:w="100" w:type="dxa"/>
              <w:left w:w="100" w:type="dxa"/>
              <w:bottom w:w="100" w:type="dxa"/>
              <w:right w:w="100" w:type="dxa"/>
            </w:tcMar>
          </w:tcPr>
          <w:p w14:paraId="1E600C5D" w14:textId="77777777" w:rsidR="00B64567" w:rsidRDefault="00591E4C">
            <w:pPr>
              <w:widowControl w:val="0"/>
              <w:pBdr>
                <w:top w:val="nil"/>
                <w:left w:val="nil"/>
                <w:bottom w:val="nil"/>
                <w:right w:val="nil"/>
                <w:between w:val="nil"/>
              </w:pBdr>
              <w:spacing w:line="240" w:lineRule="auto"/>
              <w:ind w:left="91"/>
              <w:rPr>
                <w:rFonts w:ascii="Calibri" w:eastAsia="Calibri" w:hAnsi="Calibri" w:cs="Calibri"/>
                <w:color w:val="000000"/>
                <w:sz w:val="24"/>
                <w:szCs w:val="24"/>
              </w:rPr>
            </w:pPr>
            <w:r>
              <w:rPr>
                <w:rFonts w:ascii="Calibri" w:eastAsia="Calibri" w:hAnsi="Calibri" w:cs="Calibri"/>
                <w:color w:val="000000"/>
                <w:sz w:val="24"/>
                <w:szCs w:val="24"/>
              </w:rPr>
              <w:t xml:space="preserve">Bronze </w:t>
            </w:r>
          </w:p>
        </w:tc>
        <w:tc>
          <w:tcPr>
            <w:tcW w:w="2840" w:type="dxa"/>
            <w:shd w:val="clear" w:color="auto" w:fill="auto"/>
            <w:tcMar>
              <w:top w:w="100" w:type="dxa"/>
              <w:left w:w="100" w:type="dxa"/>
              <w:bottom w:w="100" w:type="dxa"/>
              <w:right w:w="100" w:type="dxa"/>
            </w:tcMar>
          </w:tcPr>
          <w:p w14:paraId="1E600C5E" w14:textId="77777777" w:rsidR="00B64567" w:rsidRDefault="00591E4C">
            <w:pPr>
              <w:widowControl w:val="0"/>
              <w:pBdr>
                <w:top w:val="nil"/>
                <w:left w:val="nil"/>
                <w:bottom w:val="nil"/>
                <w:right w:val="nil"/>
                <w:between w:val="nil"/>
              </w:pBdr>
              <w:spacing w:line="240" w:lineRule="auto"/>
              <w:ind w:left="96"/>
              <w:rPr>
                <w:rFonts w:ascii="Calibri" w:eastAsia="Calibri" w:hAnsi="Calibri" w:cs="Calibri"/>
                <w:color w:val="000000"/>
                <w:sz w:val="24"/>
                <w:szCs w:val="24"/>
              </w:rPr>
            </w:pPr>
            <w:r>
              <w:rPr>
                <w:rFonts w:ascii="Calibri" w:eastAsia="Calibri" w:hAnsi="Calibri" w:cs="Calibri"/>
                <w:color w:val="000000"/>
                <w:sz w:val="24"/>
                <w:szCs w:val="24"/>
              </w:rPr>
              <w:t>Red with class insignia</w:t>
            </w:r>
          </w:p>
        </w:tc>
      </w:tr>
    </w:tbl>
    <w:p w14:paraId="1E600C60" w14:textId="77777777" w:rsidR="00B64567" w:rsidRDefault="00B64567">
      <w:pPr>
        <w:widowControl w:val="0"/>
        <w:pBdr>
          <w:top w:val="nil"/>
          <w:left w:val="nil"/>
          <w:bottom w:val="nil"/>
          <w:right w:val="nil"/>
          <w:between w:val="nil"/>
        </w:pBdr>
        <w:rPr>
          <w:color w:val="000000"/>
        </w:rPr>
      </w:pPr>
    </w:p>
    <w:p w14:paraId="1E600C61" w14:textId="77777777" w:rsidR="00B64567" w:rsidRDefault="00B64567">
      <w:pPr>
        <w:widowControl w:val="0"/>
        <w:pBdr>
          <w:top w:val="nil"/>
          <w:left w:val="nil"/>
          <w:bottom w:val="nil"/>
          <w:right w:val="nil"/>
          <w:between w:val="nil"/>
        </w:pBdr>
        <w:rPr>
          <w:color w:val="000000"/>
        </w:rPr>
      </w:pPr>
    </w:p>
    <w:p w14:paraId="1E600C62" w14:textId="77777777" w:rsidR="00B64567" w:rsidRDefault="00591E4C">
      <w:pPr>
        <w:widowControl w:val="0"/>
        <w:pBdr>
          <w:top w:val="nil"/>
          <w:left w:val="nil"/>
          <w:bottom w:val="nil"/>
          <w:right w:val="nil"/>
          <w:between w:val="nil"/>
        </w:pBdr>
        <w:spacing w:line="240" w:lineRule="auto"/>
        <w:ind w:left="110"/>
        <w:rPr>
          <w:rFonts w:ascii="Calibri" w:eastAsia="Calibri" w:hAnsi="Calibri" w:cs="Calibri"/>
          <w:color w:val="000000"/>
          <w:sz w:val="24"/>
          <w:szCs w:val="24"/>
        </w:rPr>
      </w:pPr>
      <w:r>
        <w:rPr>
          <w:rFonts w:ascii="Calibri" w:eastAsia="Calibri" w:hAnsi="Calibri" w:cs="Calibri"/>
          <w:b/>
          <w:color w:val="000000"/>
          <w:sz w:val="24"/>
          <w:szCs w:val="24"/>
        </w:rPr>
        <w:t xml:space="preserve">7.2 </w:t>
      </w:r>
      <w:r>
        <w:rPr>
          <w:rFonts w:ascii="Calibri" w:eastAsia="Calibri" w:hAnsi="Calibri" w:cs="Calibri"/>
          <w:color w:val="000000"/>
          <w:sz w:val="24"/>
          <w:szCs w:val="24"/>
        </w:rPr>
        <w:t xml:space="preserve">The Optimist White fleet flag will be the Optimist insignia on a white </w:t>
      </w:r>
      <w:proofErr w:type="gramStart"/>
      <w:r>
        <w:rPr>
          <w:rFonts w:ascii="Calibri" w:eastAsia="Calibri" w:hAnsi="Calibri" w:cs="Calibri"/>
          <w:color w:val="000000"/>
          <w:sz w:val="24"/>
          <w:szCs w:val="24"/>
        </w:rPr>
        <w:t>background</w:t>
      </w:r>
      <w:proofErr w:type="gramEnd"/>
      <w:r>
        <w:rPr>
          <w:rFonts w:ascii="Calibri" w:eastAsia="Calibri" w:hAnsi="Calibri" w:cs="Calibri"/>
          <w:color w:val="000000"/>
          <w:sz w:val="24"/>
          <w:szCs w:val="24"/>
        </w:rPr>
        <w:t xml:space="preserve"> </w:t>
      </w:r>
    </w:p>
    <w:p w14:paraId="1E600C63" w14:textId="77777777" w:rsidR="00B64567" w:rsidRDefault="00591E4C">
      <w:pPr>
        <w:widowControl w:val="0"/>
        <w:pBdr>
          <w:top w:val="nil"/>
          <w:left w:val="nil"/>
          <w:bottom w:val="nil"/>
          <w:right w:val="nil"/>
          <w:between w:val="nil"/>
        </w:pBdr>
        <w:spacing w:before="224" w:line="240" w:lineRule="auto"/>
        <w:ind w:left="92"/>
        <w:rPr>
          <w:rFonts w:ascii="Calibri" w:eastAsia="Calibri" w:hAnsi="Calibri" w:cs="Calibri"/>
          <w:b/>
          <w:color w:val="000000"/>
          <w:sz w:val="24"/>
          <w:szCs w:val="24"/>
        </w:rPr>
      </w:pPr>
      <w:r>
        <w:rPr>
          <w:rFonts w:ascii="Calibri" w:eastAsia="Calibri" w:hAnsi="Calibri" w:cs="Calibri"/>
          <w:b/>
          <w:color w:val="000000"/>
          <w:sz w:val="24"/>
          <w:szCs w:val="24"/>
          <w:u w:val="single"/>
        </w:rPr>
        <w:t>8 RACING AREA</w:t>
      </w:r>
      <w:r>
        <w:rPr>
          <w:rFonts w:ascii="Calibri" w:eastAsia="Calibri" w:hAnsi="Calibri" w:cs="Calibri"/>
          <w:b/>
          <w:color w:val="000000"/>
          <w:sz w:val="24"/>
          <w:szCs w:val="24"/>
        </w:rPr>
        <w:t xml:space="preserve"> </w:t>
      </w:r>
    </w:p>
    <w:p w14:paraId="1E600C64" w14:textId="5E44C188" w:rsidR="00B64567" w:rsidRDefault="00591E4C" w:rsidP="00AD7867">
      <w:pPr>
        <w:widowControl w:val="0"/>
        <w:pBdr>
          <w:top w:val="nil"/>
          <w:left w:val="nil"/>
          <w:bottom w:val="nil"/>
          <w:right w:val="nil"/>
          <w:between w:val="nil"/>
        </w:pBdr>
        <w:spacing w:before="119" w:line="248" w:lineRule="auto"/>
        <w:ind w:left="426" w:right="667" w:hanging="318"/>
        <w:rPr>
          <w:rFonts w:ascii="Calibri" w:eastAsia="Calibri" w:hAnsi="Calibri" w:cs="Calibri"/>
          <w:color w:val="000000"/>
          <w:sz w:val="24"/>
          <w:szCs w:val="24"/>
        </w:rPr>
      </w:pPr>
      <w:r>
        <w:rPr>
          <w:rFonts w:ascii="Calibri" w:eastAsia="Calibri" w:hAnsi="Calibri" w:cs="Calibri"/>
          <w:b/>
          <w:color w:val="000000"/>
          <w:sz w:val="24"/>
          <w:szCs w:val="24"/>
        </w:rPr>
        <w:t xml:space="preserve">8.1 </w:t>
      </w:r>
      <w:r>
        <w:rPr>
          <w:rFonts w:ascii="Calibri" w:eastAsia="Calibri" w:hAnsi="Calibri" w:cs="Calibri"/>
          <w:color w:val="000000"/>
          <w:sz w:val="24"/>
          <w:szCs w:val="24"/>
        </w:rPr>
        <w:t xml:space="preserve">The racing area will be the waters </w:t>
      </w:r>
      <w:r w:rsidR="00647F7F" w:rsidRPr="000F3AA5">
        <w:rPr>
          <w:rFonts w:ascii="Calibri" w:eastAsia="Calibri" w:hAnsi="Calibri" w:cs="Calibri"/>
          <w:color w:val="000000"/>
          <w:sz w:val="24"/>
          <w:szCs w:val="24"/>
        </w:rPr>
        <w:t>of Queen Charlotte Sound, Marlborough,</w:t>
      </w:r>
      <w:r w:rsidR="00647F7F">
        <w:rPr>
          <w:rFonts w:ascii="Calibri" w:eastAsia="Calibri" w:hAnsi="Calibri" w:cs="Calibri"/>
          <w:color w:val="FF0000"/>
          <w:sz w:val="24"/>
          <w:szCs w:val="24"/>
        </w:rPr>
        <w:t xml:space="preserve"> </w:t>
      </w:r>
      <w:r>
        <w:rPr>
          <w:rFonts w:ascii="Calibri" w:eastAsia="Calibri" w:hAnsi="Calibri" w:cs="Calibri"/>
          <w:color w:val="000000"/>
          <w:sz w:val="24"/>
          <w:szCs w:val="24"/>
        </w:rPr>
        <w:t xml:space="preserve">New Zealand. Refer to </w:t>
      </w:r>
      <w:r>
        <w:rPr>
          <w:rFonts w:ascii="Calibri" w:eastAsia="Calibri" w:hAnsi="Calibri" w:cs="Calibri"/>
          <w:b/>
          <w:color w:val="000000"/>
          <w:sz w:val="24"/>
          <w:szCs w:val="24"/>
        </w:rPr>
        <w:t>Addendum D</w:t>
      </w:r>
      <w:r>
        <w:rPr>
          <w:rFonts w:ascii="Calibri" w:eastAsia="Calibri" w:hAnsi="Calibri" w:cs="Calibri"/>
          <w:color w:val="000000"/>
          <w:sz w:val="24"/>
          <w:szCs w:val="24"/>
        </w:rPr>
        <w:t xml:space="preserve">. </w:t>
      </w:r>
    </w:p>
    <w:p w14:paraId="1E600C65" w14:textId="77777777" w:rsidR="00B64567" w:rsidRDefault="00591E4C" w:rsidP="00AD7867">
      <w:pPr>
        <w:widowControl w:val="0"/>
        <w:pBdr>
          <w:top w:val="nil"/>
          <w:left w:val="nil"/>
          <w:bottom w:val="nil"/>
          <w:right w:val="nil"/>
          <w:between w:val="nil"/>
        </w:pBdr>
        <w:spacing w:before="221" w:line="240" w:lineRule="auto"/>
        <w:ind w:left="426" w:hanging="318"/>
        <w:rPr>
          <w:rFonts w:ascii="Calibri" w:eastAsia="Calibri" w:hAnsi="Calibri" w:cs="Calibri"/>
          <w:b/>
          <w:color w:val="000000"/>
          <w:sz w:val="24"/>
          <w:szCs w:val="24"/>
        </w:rPr>
      </w:pPr>
      <w:r>
        <w:rPr>
          <w:rFonts w:ascii="Calibri" w:eastAsia="Calibri" w:hAnsi="Calibri" w:cs="Calibri"/>
          <w:b/>
          <w:color w:val="000000"/>
          <w:sz w:val="24"/>
          <w:szCs w:val="24"/>
          <w:u w:val="single"/>
        </w:rPr>
        <w:t>9 COURSES</w:t>
      </w:r>
      <w:r>
        <w:rPr>
          <w:rFonts w:ascii="Calibri" w:eastAsia="Calibri" w:hAnsi="Calibri" w:cs="Calibri"/>
          <w:b/>
          <w:color w:val="000000"/>
          <w:sz w:val="24"/>
          <w:szCs w:val="24"/>
        </w:rPr>
        <w:t xml:space="preserve"> </w:t>
      </w:r>
    </w:p>
    <w:p w14:paraId="1E600C66" w14:textId="77777777" w:rsidR="00B64567" w:rsidRDefault="00591E4C" w:rsidP="00AD7867">
      <w:pPr>
        <w:widowControl w:val="0"/>
        <w:pBdr>
          <w:top w:val="nil"/>
          <w:left w:val="nil"/>
          <w:bottom w:val="nil"/>
          <w:right w:val="nil"/>
          <w:between w:val="nil"/>
        </w:pBdr>
        <w:spacing w:before="119" w:line="244" w:lineRule="auto"/>
        <w:ind w:left="426" w:right="480" w:hanging="318"/>
        <w:rPr>
          <w:rFonts w:ascii="Calibri" w:eastAsia="Calibri" w:hAnsi="Calibri" w:cs="Calibri"/>
          <w:color w:val="000000"/>
          <w:sz w:val="24"/>
          <w:szCs w:val="24"/>
        </w:rPr>
      </w:pPr>
      <w:r>
        <w:rPr>
          <w:rFonts w:ascii="Calibri" w:eastAsia="Calibri" w:hAnsi="Calibri" w:cs="Calibri"/>
          <w:b/>
          <w:color w:val="000000"/>
          <w:sz w:val="24"/>
          <w:szCs w:val="24"/>
        </w:rPr>
        <w:t xml:space="preserve">9.1 </w:t>
      </w:r>
      <w:r>
        <w:rPr>
          <w:rFonts w:ascii="Calibri" w:eastAsia="Calibri" w:hAnsi="Calibri" w:cs="Calibri"/>
          <w:color w:val="000000"/>
          <w:sz w:val="24"/>
          <w:szCs w:val="24"/>
        </w:rPr>
        <w:t xml:space="preserve">The diagrams in Addendum B show the course, including the approximate angles between the legs, the order in which marks are to be passed, and the side on which each mark is to be left. </w:t>
      </w:r>
    </w:p>
    <w:p w14:paraId="1E600C67" w14:textId="77777777" w:rsidR="00B64567" w:rsidRDefault="00591E4C" w:rsidP="00AD7867">
      <w:pPr>
        <w:widowControl w:val="0"/>
        <w:pBdr>
          <w:top w:val="nil"/>
          <w:left w:val="nil"/>
          <w:bottom w:val="nil"/>
          <w:right w:val="nil"/>
          <w:between w:val="nil"/>
        </w:pBdr>
        <w:spacing w:before="219" w:line="240" w:lineRule="auto"/>
        <w:ind w:left="426" w:hanging="318"/>
        <w:rPr>
          <w:rFonts w:ascii="Calibri" w:eastAsia="Calibri" w:hAnsi="Calibri" w:cs="Calibri"/>
          <w:b/>
          <w:color w:val="000000"/>
          <w:sz w:val="24"/>
          <w:szCs w:val="24"/>
        </w:rPr>
      </w:pPr>
      <w:r>
        <w:rPr>
          <w:rFonts w:ascii="Calibri" w:eastAsia="Calibri" w:hAnsi="Calibri" w:cs="Calibri"/>
          <w:b/>
          <w:color w:val="000000"/>
          <w:sz w:val="24"/>
          <w:szCs w:val="24"/>
          <w:u w:val="single"/>
        </w:rPr>
        <w:lastRenderedPageBreak/>
        <w:t>10 MARKS</w:t>
      </w:r>
      <w:r>
        <w:rPr>
          <w:rFonts w:ascii="Calibri" w:eastAsia="Calibri" w:hAnsi="Calibri" w:cs="Calibri"/>
          <w:b/>
          <w:color w:val="000000"/>
          <w:sz w:val="24"/>
          <w:szCs w:val="24"/>
        </w:rPr>
        <w:t xml:space="preserve"> </w:t>
      </w:r>
    </w:p>
    <w:p w14:paraId="1E600C68" w14:textId="77777777" w:rsidR="00B64567" w:rsidRDefault="00591E4C" w:rsidP="00AD7867">
      <w:pPr>
        <w:widowControl w:val="0"/>
        <w:pBdr>
          <w:top w:val="nil"/>
          <w:left w:val="nil"/>
          <w:bottom w:val="nil"/>
          <w:right w:val="nil"/>
          <w:between w:val="nil"/>
        </w:pBdr>
        <w:spacing w:before="119" w:line="240" w:lineRule="auto"/>
        <w:ind w:left="426" w:hanging="318"/>
        <w:rPr>
          <w:rFonts w:ascii="Calibri" w:eastAsia="Calibri" w:hAnsi="Calibri" w:cs="Calibri"/>
          <w:b/>
          <w:color w:val="000000"/>
          <w:sz w:val="24"/>
          <w:szCs w:val="24"/>
        </w:rPr>
      </w:pPr>
      <w:r>
        <w:rPr>
          <w:rFonts w:ascii="Calibri" w:eastAsia="Calibri" w:hAnsi="Calibri" w:cs="Calibri"/>
          <w:b/>
          <w:color w:val="000000"/>
          <w:sz w:val="24"/>
          <w:szCs w:val="24"/>
        </w:rPr>
        <w:t xml:space="preserve">10.1 </w:t>
      </w:r>
      <w:r>
        <w:rPr>
          <w:rFonts w:ascii="Calibri" w:eastAsia="Calibri" w:hAnsi="Calibri" w:cs="Calibri"/>
          <w:color w:val="000000"/>
          <w:sz w:val="24"/>
          <w:szCs w:val="24"/>
        </w:rPr>
        <w:t xml:space="preserve">Marks are described in </w:t>
      </w:r>
      <w:r>
        <w:rPr>
          <w:rFonts w:ascii="Calibri" w:eastAsia="Calibri" w:hAnsi="Calibri" w:cs="Calibri"/>
          <w:b/>
          <w:color w:val="000000"/>
          <w:sz w:val="24"/>
          <w:szCs w:val="24"/>
        </w:rPr>
        <w:t xml:space="preserve">Addendum B – Courses </w:t>
      </w:r>
    </w:p>
    <w:p w14:paraId="1E600C69" w14:textId="77777777" w:rsidR="00B64567" w:rsidRDefault="00591E4C" w:rsidP="00AD7867">
      <w:pPr>
        <w:widowControl w:val="0"/>
        <w:pBdr>
          <w:top w:val="nil"/>
          <w:left w:val="nil"/>
          <w:bottom w:val="nil"/>
          <w:right w:val="nil"/>
          <w:between w:val="nil"/>
        </w:pBdr>
        <w:spacing w:before="224" w:line="240" w:lineRule="auto"/>
        <w:ind w:left="426" w:hanging="318"/>
        <w:rPr>
          <w:rFonts w:ascii="Calibri" w:eastAsia="Calibri" w:hAnsi="Calibri" w:cs="Calibri"/>
          <w:b/>
          <w:color w:val="000000"/>
          <w:sz w:val="24"/>
          <w:szCs w:val="24"/>
        </w:rPr>
      </w:pPr>
      <w:r>
        <w:rPr>
          <w:rFonts w:ascii="Calibri" w:eastAsia="Calibri" w:hAnsi="Calibri" w:cs="Calibri"/>
          <w:b/>
          <w:color w:val="000000"/>
          <w:sz w:val="24"/>
          <w:szCs w:val="24"/>
          <w:u w:val="single"/>
        </w:rPr>
        <w:t>11 THE START</w:t>
      </w:r>
      <w:r>
        <w:rPr>
          <w:rFonts w:ascii="Calibri" w:eastAsia="Calibri" w:hAnsi="Calibri" w:cs="Calibri"/>
          <w:b/>
          <w:color w:val="000000"/>
          <w:sz w:val="24"/>
          <w:szCs w:val="24"/>
        </w:rPr>
        <w:t xml:space="preserve"> </w:t>
      </w:r>
    </w:p>
    <w:p w14:paraId="1E600C6A" w14:textId="77777777" w:rsidR="00B64567" w:rsidRDefault="00591E4C" w:rsidP="00AD7867">
      <w:pPr>
        <w:widowControl w:val="0"/>
        <w:pBdr>
          <w:top w:val="nil"/>
          <w:left w:val="nil"/>
          <w:bottom w:val="nil"/>
          <w:right w:val="nil"/>
          <w:between w:val="nil"/>
        </w:pBdr>
        <w:spacing w:before="119" w:line="244" w:lineRule="auto"/>
        <w:ind w:left="426" w:right="1396" w:hanging="318"/>
        <w:rPr>
          <w:rFonts w:ascii="Calibri" w:eastAsia="Calibri" w:hAnsi="Calibri" w:cs="Calibri"/>
          <w:color w:val="000000"/>
          <w:sz w:val="24"/>
          <w:szCs w:val="24"/>
        </w:rPr>
      </w:pPr>
      <w:r>
        <w:rPr>
          <w:rFonts w:ascii="Calibri" w:eastAsia="Calibri" w:hAnsi="Calibri" w:cs="Calibri"/>
          <w:b/>
          <w:color w:val="000000"/>
          <w:sz w:val="24"/>
          <w:szCs w:val="24"/>
        </w:rPr>
        <w:t xml:space="preserve">11.1 </w:t>
      </w:r>
      <w:r>
        <w:rPr>
          <w:rFonts w:ascii="Calibri" w:eastAsia="Calibri" w:hAnsi="Calibri" w:cs="Calibri"/>
          <w:color w:val="000000"/>
          <w:sz w:val="24"/>
          <w:szCs w:val="24"/>
        </w:rPr>
        <w:t xml:space="preserve">The starting line is between two staffs displaying orange flags on the Race Committee Start Vessels. </w:t>
      </w:r>
    </w:p>
    <w:p w14:paraId="1E600C6B" w14:textId="77777777" w:rsidR="00B64567" w:rsidRDefault="00591E4C" w:rsidP="00AD7867">
      <w:pPr>
        <w:widowControl w:val="0"/>
        <w:pBdr>
          <w:top w:val="nil"/>
          <w:left w:val="nil"/>
          <w:bottom w:val="nil"/>
          <w:right w:val="nil"/>
          <w:between w:val="nil"/>
        </w:pBdr>
        <w:spacing w:before="110" w:line="244" w:lineRule="auto"/>
        <w:ind w:left="426" w:right="1093" w:hanging="318"/>
        <w:rPr>
          <w:rFonts w:ascii="Calibri" w:eastAsia="Calibri" w:hAnsi="Calibri" w:cs="Calibri"/>
          <w:color w:val="000000"/>
          <w:sz w:val="24"/>
          <w:szCs w:val="24"/>
        </w:rPr>
      </w:pPr>
      <w:r>
        <w:rPr>
          <w:rFonts w:ascii="Calibri" w:eastAsia="Calibri" w:hAnsi="Calibri" w:cs="Calibri"/>
          <w:b/>
          <w:color w:val="000000"/>
          <w:sz w:val="24"/>
          <w:szCs w:val="24"/>
        </w:rPr>
        <w:t xml:space="preserve">11.2 </w:t>
      </w:r>
      <w:r>
        <w:rPr>
          <w:rFonts w:ascii="Calibri" w:eastAsia="Calibri" w:hAnsi="Calibri" w:cs="Calibri"/>
          <w:color w:val="000000"/>
          <w:sz w:val="24"/>
          <w:szCs w:val="24"/>
        </w:rPr>
        <w:t xml:space="preserve">During the qualifying series no warning signal will be made less than 5 minutes after the preceding </w:t>
      </w:r>
      <w:proofErr w:type="gramStart"/>
      <w:r>
        <w:rPr>
          <w:rFonts w:ascii="Calibri" w:eastAsia="Calibri" w:hAnsi="Calibri" w:cs="Calibri"/>
          <w:color w:val="000000"/>
          <w:sz w:val="24"/>
          <w:szCs w:val="24"/>
        </w:rPr>
        <w:t>start</w:t>
      </w:r>
      <w:proofErr w:type="gramEnd"/>
      <w:r>
        <w:rPr>
          <w:rFonts w:ascii="Calibri" w:eastAsia="Calibri" w:hAnsi="Calibri" w:cs="Calibri"/>
          <w:color w:val="000000"/>
          <w:sz w:val="24"/>
          <w:szCs w:val="24"/>
        </w:rPr>
        <w:t xml:space="preserve"> </w:t>
      </w:r>
    </w:p>
    <w:p w14:paraId="1E600C6C" w14:textId="77777777" w:rsidR="00B64567" w:rsidRDefault="00591E4C" w:rsidP="00AD7867">
      <w:pPr>
        <w:widowControl w:val="0"/>
        <w:pBdr>
          <w:top w:val="nil"/>
          <w:left w:val="nil"/>
          <w:bottom w:val="nil"/>
          <w:right w:val="nil"/>
          <w:between w:val="nil"/>
        </w:pBdr>
        <w:spacing w:before="111" w:line="244" w:lineRule="auto"/>
        <w:ind w:left="426" w:right="290" w:hanging="318"/>
        <w:rPr>
          <w:rFonts w:ascii="Calibri" w:eastAsia="Calibri" w:hAnsi="Calibri" w:cs="Calibri"/>
          <w:color w:val="000000"/>
          <w:sz w:val="24"/>
          <w:szCs w:val="24"/>
        </w:rPr>
      </w:pPr>
      <w:r>
        <w:rPr>
          <w:rFonts w:ascii="Calibri" w:eastAsia="Calibri" w:hAnsi="Calibri" w:cs="Calibri"/>
          <w:b/>
          <w:color w:val="000000"/>
          <w:sz w:val="24"/>
          <w:szCs w:val="24"/>
        </w:rPr>
        <w:t xml:space="preserve">11.3 [DP][NP] </w:t>
      </w:r>
      <w:r>
        <w:rPr>
          <w:rFonts w:ascii="Calibri" w:eastAsia="Calibri" w:hAnsi="Calibri" w:cs="Calibri"/>
          <w:color w:val="000000"/>
          <w:sz w:val="24"/>
          <w:szCs w:val="24"/>
        </w:rPr>
        <w:t xml:space="preserve">Boats whose warning signal has not been made shall avoid the starting area during the starting sequence for other races. </w:t>
      </w:r>
    </w:p>
    <w:p w14:paraId="1E600C6D" w14:textId="77777777" w:rsidR="00B64567" w:rsidRDefault="00591E4C" w:rsidP="00AD7867">
      <w:pPr>
        <w:widowControl w:val="0"/>
        <w:pBdr>
          <w:top w:val="nil"/>
          <w:left w:val="nil"/>
          <w:bottom w:val="nil"/>
          <w:right w:val="nil"/>
          <w:between w:val="nil"/>
        </w:pBdr>
        <w:spacing w:before="110" w:line="244" w:lineRule="auto"/>
        <w:ind w:left="426" w:right="979" w:hanging="318"/>
        <w:rPr>
          <w:rFonts w:ascii="Calibri" w:eastAsia="Calibri" w:hAnsi="Calibri" w:cs="Calibri"/>
          <w:color w:val="000000"/>
          <w:sz w:val="24"/>
          <w:szCs w:val="24"/>
        </w:rPr>
      </w:pPr>
      <w:r>
        <w:rPr>
          <w:rFonts w:ascii="Calibri" w:eastAsia="Calibri" w:hAnsi="Calibri" w:cs="Calibri"/>
          <w:b/>
          <w:color w:val="000000"/>
          <w:sz w:val="24"/>
          <w:szCs w:val="24"/>
        </w:rPr>
        <w:t xml:space="preserve">11.4 </w:t>
      </w:r>
      <w:r>
        <w:rPr>
          <w:rFonts w:ascii="Calibri" w:eastAsia="Calibri" w:hAnsi="Calibri" w:cs="Calibri"/>
          <w:color w:val="000000"/>
          <w:sz w:val="24"/>
          <w:szCs w:val="24"/>
        </w:rPr>
        <w:t xml:space="preserve">A boat that does not start within 4 minutes after her starting signal will be scored Did Not Start without a hearing. This changes RRS A5.1 and A5.2. </w:t>
      </w:r>
    </w:p>
    <w:p w14:paraId="1E600C6E" w14:textId="77777777" w:rsidR="00B64567" w:rsidRDefault="00591E4C" w:rsidP="00AD7867">
      <w:pPr>
        <w:widowControl w:val="0"/>
        <w:pBdr>
          <w:top w:val="nil"/>
          <w:left w:val="nil"/>
          <w:bottom w:val="nil"/>
          <w:right w:val="nil"/>
          <w:between w:val="nil"/>
        </w:pBdr>
        <w:spacing w:before="220" w:line="240" w:lineRule="auto"/>
        <w:ind w:left="426" w:hanging="318"/>
        <w:rPr>
          <w:rFonts w:ascii="Calibri" w:eastAsia="Calibri" w:hAnsi="Calibri" w:cs="Calibri"/>
          <w:b/>
          <w:color w:val="000000"/>
          <w:sz w:val="24"/>
          <w:szCs w:val="24"/>
        </w:rPr>
      </w:pPr>
      <w:r>
        <w:rPr>
          <w:rFonts w:ascii="Calibri" w:eastAsia="Calibri" w:hAnsi="Calibri" w:cs="Calibri"/>
          <w:b/>
          <w:color w:val="000000"/>
          <w:sz w:val="24"/>
          <w:szCs w:val="24"/>
          <w:u w:val="single"/>
        </w:rPr>
        <w:t xml:space="preserve">12 </w:t>
      </w:r>
      <w:proofErr w:type="gramStart"/>
      <w:r>
        <w:rPr>
          <w:rFonts w:ascii="Calibri" w:eastAsia="Calibri" w:hAnsi="Calibri" w:cs="Calibri"/>
          <w:b/>
          <w:color w:val="000000"/>
          <w:sz w:val="24"/>
          <w:szCs w:val="24"/>
          <w:u w:val="single"/>
        </w:rPr>
        <w:t>CHANGE</w:t>
      </w:r>
      <w:proofErr w:type="gramEnd"/>
      <w:r>
        <w:rPr>
          <w:rFonts w:ascii="Calibri" w:eastAsia="Calibri" w:hAnsi="Calibri" w:cs="Calibri"/>
          <w:b/>
          <w:color w:val="000000"/>
          <w:sz w:val="24"/>
          <w:szCs w:val="24"/>
          <w:u w:val="single"/>
        </w:rPr>
        <w:t xml:space="preserve"> OF THE NEXT LEG OF THE COURSE</w:t>
      </w:r>
      <w:r>
        <w:rPr>
          <w:rFonts w:ascii="Calibri" w:eastAsia="Calibri" w:hAnsi="Calibri" w:cs="Calibri"/>
          <w:b/>
          <w:color w:val="000000"/>
          <w:sz w:val="24"/>
          <w:szCs w:val="24"/>
        </w:rPr>
        <w:t xml:space="preserve"> </w:t>
      </w:r>
    </w:p>
    <w:p w14:paraId="1E600C6F" w14:textId="77777777" w:rsidR="00B64567" w:rsidRDefault="00591E4C" w:rsidP="00AD7867">
      <w:pPr>
        <w:widowControl w:val="0"/>
        <w:pBdr>
          <w:top w:val="nil"/>
          <w:left w:val="nil"/>
          <w:bottom w:val="nil"/>
          <w:right w:val="nil"/>
          <w:between w:val="nil"/>
        </w:pBdr>
        <w:spacing w:before="120" w:line="244" w:lineRule="auto"/>
        <w:ind w:left="426" w:right="456" w:hanging="318"/>
        <w:rPr>
          <w:rFonts w:ascii="Calibri" w:eastAsia="Calibri" w:hAnsi="Calibri" w:cs="Calibri"/>
          <w:color w:val="000000"/>
          <w:sz w:val="24"/>
          <w:szCs w:val="24"/>
        </w:rPr>
      </w:pPr>
      <w:r>
        <w:rPr>
          <w:rFonts w:ascii="Calibri" w:eastAsia="Calibri" w:hAnsi="Calibri" w:cs="Calibri"/>
          <w:b/>
          <w:color w:val="000000"/>
          <w:sz w:val="24"/>
          <w:szCs w:val="24"/>
        </w:rPr>
        <w:t xml:space="preserve">12.1 </w:t>
      </w:r>
      <w:r>
        <w:rPr>
          <w:rFonts w:ascii="Calibri" w:eastAsia="Calibri" w:hAnsi="Calibri" w:cs="Calibri"/>
          <w:color w:val="000000"/>
          <w:sz w:val="24"/>
          <w:szCs w:val="24"/>
        </w:rPr>
        <w:t xml:space="preserve">Except at a gate, boats shall pass between the Race Committee vessel signaling the change of the next leg and the nearby mark. Leaving the mark to Port and Race Committee vessel to Starboard </w:t>
      </w:r>
    </w:p>
    <w:p w14:paraId="1E600C70" w14:textId="77777777" w:rsidR="00B64567" w:rsidRDefault="00591E4C" w:rsidP="00AD7867">
      <w:pPr>
        <w:widowControl w:val="0"/>
        <w:pBdr>
          <w:top w:val="nil"/>
          <w:left w:val="nil"/>
          <w:bottom w:val="nil"/>
          <w:right w:val="nil"/>
          <w:between w:val="nil"/>
        </w:pBdr>
        <w:spacing w:before="238" w:line="240" w:lineRule="auto"/>
        <w:ind w:left="426" w:hanging="318"/>
        <w:rPr>
          <w:rFonts w:ascii="Calibri" w:eastAsia="Calibri" w:hAnsi="Calibri" w:cs="Calibri"/>
          <w:b/>
          <w:color w:val="000000"/>
          <w:sz w:val="24"/>
          <w:szCs w:val="24"/>
        </w:rPr>
      </w:pPr>
      <w:r>
        <w:rPr>
          <w:rFonts w:ascii="Calibri" w:eastAsia="Calibri" w:hAnsi="Calibri" w:cs="Calibri"/>
          <w:b/>
          <w:color w:val="000000"/>
          <w:sz w:val="24"/>
          <w:szCs w:val="24"/>
          <w:u w:val="single"/>
        </w:rPr>
        <w:t>13 THE FINISH</w:t>
      </w:r>
      <w:r>
        <w:rPr>
          <w:rFonts w:ascii="Calibri" w:eastAsia="Calibri" w:hAnsi="Calibri" w:cs="Calibri"/>
          <w:b/>
          <w:color w:val="000000"/>
          <w:sz w:val="24"/>
          <w:szCs w:val="24"/>
        </w:rPr>
        <w:t xml:space="preserve"> </w:t>
      </w:r>
    </w:p>
    <w:p w14:paraId="1E600C71" w14:textId="77777777" w:rsidR="00B64567" w:rsidRDefault="00591E4C" w:rsidP="00AD7867">
      <w:pPr>
        <w:widowControl w:val="0"/>
        <w:pBdr>
          <w:top w:val="nil"/>
          <w:left w:val="nil"/>
          <w:bottom w:val="nil"/>
          <w:right w:val="nil"/>
          <w:between w:val="nil"/>
        </w:pBdr>
        <w:spacing w:before="120" w:line="244" w:lineRule="auto"/>
        <w:ind w:left="426" w:right="942" w:hanging="318"/>
        <w:rPr>
          <w:rFonts w:ascii="Calibri" w:eastAsia="Calibri" w:hAnsi="Calibri" w:cs="Calibri"/>
          <w:color w:val="000000"/>
          <w:sz w:val="24"/>
          <w:szCs w:val="24"/>
        </w:rPr>
      </w:pPr>
      <w:r>
        <w:rPr>
          <w:rFonts w:ascii="Calibri" w:eastAsia="Calibri" w:hAnsi="Calibri" w:cs="Calibri"/>
          <w:b/>
          <w:color w:val="000000"/>
          <w:sz w:val="24"/>
          <w:szCs w:val="24"/>
        </w:rPr>
        <w:t xml:space="preserve">13.1 </w:t>
      </w:r>
      <w:r>
        <w:rPr>
          <w:rFonts w:ascii="Calibri" w:eastAsia="Calibri" w:hAnsi="Calibri" w:cs="Calibri"/>
          <w:color w:val="000000"/>
          <w:sz w:val="24"/>
          <w:szCs w:val="24"/>
        </w:rPr>
        <w:t xml:space="preserve">The finishing line is between two staffs displaying blue flags on the Race Committee Finish Line Vessels. </w:t>
      </w:r>
    </w:p>
    <w:p w14:paraId="1E600C72" w14:textId="77777777" w:rsidR="00B64567" w:rsidRDefault="00591E4C" w:rsidP="00AD7867">
      <w:pPr>
        <w:widowControl w:val="0"/>
        <w:pBdr>
          <w:top w:val="nil"/>
          <w:left w:val="nil"/>
          <w:bottom w:val="nil"/>
          <w:right w:val="nil"/>
          <w:between w:val="nil"/>
        </w:pBdr>
        <w:spacing w:before="111" w:line="244" w:lineRule="auto"/>
        <w:ind w:left="426" w:right="333" w:hanging="318"/>
        <w:rPr>
          <w:rFonts w:ascii="Calibri" w:eastAsia="Calibri" w:hAnsi="Calibri" w:cs="Calibri"/>
          <w:color w:val="000000"/>
          <w:sz w:val="24"/>
          <w:szCs w:val="24"/>
        </w:rPr>
      </w:pPr>
      <w:r>
        <w:rPr>
          <w:rFonts w:ascii="Calibri" w:eastAsia="Calibri" w:hAnsi="Calibri" w:cs="Calibri"/>
          <w:b/>
          <w:color w:val="000000"/>
          <w:sz w:val="24"/>
          <w:szCs w:val="24"/>
        </w:rPr>
        <w:t xml:space="preserve">13.2 </w:t>
      </w:r>
      <w:r>
        <w:rPr>
          <w:rFonts w:ascii="Calibri" w:eastAsia="Calibri" w:hAnsi="Calibri" w:cs="Calibri"/>
          <w:color w:val="000000"/>
          <w:sz w:val="24"/>
          <w:szCs w:val="24"/>
        </w:rPr>
        <w:t xml:space="preserve">[NP][DP] Boats that have finished will return directly to either starting area or ashore, keeping well clear of all boats still racing and all boats whose warning signal has been made. </w:t>
      </w:r>
    </w:p>
    <w:p w14:paraId="1E600C73" w14:textId="77777777" w:rsidR="00B64567" w:rsidRDefault="00591E4C" w:rsidP="00AD7867">
      <w:pPr>
        <w:widowControl w:val="0"/>
        <w:pBdr>
          <w:top w:val="nil"/>
          <w:left w:val="nil"/>
          <w:bottom w:val="nil"/>
          <w:right w:val="nil"/>
          <w:between w:val="nil"/>
        </w:pBdr>
        <w:spacing w:before="220" w:line="240" w:lineRule="auto"/>
        <w:ind w:left="426" w:hanging="318"/>
        <w:rPr>
          <w:rFonts w:ascii="Calibri" w:eastAsia="Calibri" w:hAnsi="Calibri" w:cs="Calibri"/>
          <w:b/>
          <w:color w:val="000000"/>
          <w:sz w:val="24"/>
          <w:szCs w:val="24"/>
        </w:rPr>
      </w:pPr>
      <w:r>
        <w:rPr>
          <w:rFonts w:ascii="Calibri" w:eastAsia="Calibri" w:hAnsi="Calibri" w:cs="Calibri"/>
          <w:b/>
          <w:color w:val="000000"/>
          <w:sz w:val="24"/>
          <w:szCs w:val="24"/>
          <w:u w:val="single"/>
        </w:rPr>
        <w:t>14 PENALTY SYSTEM</w:t>
      </w:r>
      <w:r>
        <w:rPr>
          <w:rFonts w:ascii="Calibri" w:eastAsia="Calibri" w:hAnsi="Calibri" w:cs="Calibri"/>
          <w:b/>
          <w:color w:val="000000"/>
          <w:sz w:val="24"/>
          <w:szCs w:val="24"/>
        </w:rPr>
        <w:t xml:space="preserve"> </w:t>
      </w:r>
    </w:p>
    <w:p w14:paraId="1E600C74" w14:textId="77777777" w:rsidR="00B64567" w:rsidRDefault="00591E4C" w:rsidP="00AD7867">
      <w:pPr>
        <w:widowControl w:val="0"/>
        <w:pBdr>
          <w:top w:val="nil"/>
          <w:left w:val="nil"/>
          <w:bottom w:val="nil"/>
          <w:right w:val="nil"/>
          <w:between w:val="nil"/>
        </w:pBdr>
        <w:spacing w:before="120" w:line="646" w:lineRule="auto"/>
        <w:ind w:left="426" w:right="316" w:hanging="318"/>
        <w:rPr>
          <w:rFonts w:ascii="Calibri" w:eastAsia="Calibri" w:hAnsi="Calibri" w:cs="Calibri"/>
          <w:color w:val="000000"/>
        </w:rPr>
      </w:pPr>
      <w:r>
        <w:rPr>
          <w:rFonts w:ascii="Calibri" w:eastAsia="Calibri" w:hAnsi="Calibri" w:cs="Calibri"/>
          <w:color w:val="000000"/>
          <w:sz w:val="24"/>
          <w:szCs w:val="24"/>
        </w:rPr>
        <w:t xml:space="preserve">Appendix P, </w:t>
      </w:r>
      <w:r>
        <w:rPr>
          <w:rFonts w:ascii="Calibri" w:eastAsia="Calibri" w:hAnsi="Calibri" w:cs="Calibri"/>
          <w:i/>
          <w:color w:val="000000"/>
          <w:sz w:val="24"/>
          <w:szCs w:val="24"/>
        </w:rPr>
        <w:t xml:space="preserve">Special Procedures for Rule 42, </w:t>
      </w:r>
      <w:r>
        <w:rPr>
          <w:rFonts w:ascii="Calibri" w:eastAsia="Calibri" w:hAnsi="Calibri" w:cs="Calibri"/>
          <w:color w:val="000000"/>
          <w:sz w:val="24"/>
          <w:szCs w:val="24"/>
        </w:rPr>
        <w:t xml:space="preserve">will apply with the following changes: </w:t>
      </w:r>
    </w:p>
    <w:p w14:paraId="1E600C75" w14:textId="77777777" w:rsidR="00B64567" w:rsidRDefault="00591E4C" w:rsidP="00AD7867">
      <w:pPr>
        <w:widowControl w:val="0"/>
        <w:pBdr>
          <w:top w:val="nil"/>
          <w:left w:val="nil"/>
          <w:bottom w:val="nil"/>
          <w:right w:val="nil"/>
          <w:between w:val="nil"/>
        </w:pBdr>
        <w:spacing w:line="244" w:lineRule="auto"/>
        <w:ind w:left="426" w:right="371" w:hanging="318"/>
        <w:rPr>
          <w:rFonts w:ascii="Calibri" w:eastAsia="Calibri" w:hAnsi="Calibri" w:cs="Calibri"/>
          <w:color w:val="000000"/>
          <w:sz w:val="24"/>
          <w:szCs w:val="24"/>
        </w:rPr>
      </w:pPr>
      <w:r>
        <w:rPr>
          <w:rFonts w:ascii="Calibri" w:eastAsia="Calibri" w:hAnsi="Calibri" w:cs="Calibri"/>
          <w:b/>
          <w:color w:val="000000"/>
          <w:sz w:val="24"/>
          <w:szCs w:val="24"/>
        </w:rPr>
        <w:t xml:space="preserve">14.1 </w:t>
      </w:r>
      <w:r>
        <w:rPr>
          <w:rFonts w:ascii="Calibri" w:eastAsia="Calibri" w:hAnsi="Calibri" w:cs="Calibri"/>
          <w:color w:val="000000"/>
          <w:sz w:val="24"/>
          <w:szCs w:val="24"/>
        </w:rPr>
        <w:t xml:space="preserve">P2 Penalties: RRS P2 </w:t>
      </w:r>
      <w:r>
        <w:rPr>
          <w:rFonts w:ascii="Calibri" w:eastAsia="Calibri" w:hAnsi="Calibri" w:cs="Calibri"/>
          <w:i/>
          <w:color w:val="000000"/>
          <w:sz w:val="24"/>
          <w:szCs w:val="24"/>
        </w:rPr>
        <w:t xml:space="preserve">Penalties is changed </w:t>
      </w:r>
      <w:r>
        <w:rPr>
          <w:rFonts w:ascii="Calibri" w:eastAsia="Calibri" w:hAnsi="Calibri" w:cs="Calibri"/>
          <w:color w:val="000000"/>
          <w:sz w:val="24"/>
          <w:szCs w:val="24"/>
        </w:rPr>
        <w:t xml:space="preserve">to: “When a boat is penalised under RRS P1.2, her penalty shall be a Two-Turns Penalty under RRS 44.2. If she fails to take it, she will be disqualified without a hearing. If a penalty is signaled after a boat has crossed the finish line, the boat will be given a scoring penalty of 10% calculated as stated in RRS 44.3 </w:t>
      </w:r>
    </w:p>
    <w:p w14:paraId="1E600C76" w14:textId="77777777" w:rsidR="00B64567" w:rsidRDefault="00591E4C" w:rsidP="00AD7867">
      <w:pPr>
        <w:widowControl w:val="0"/>
        <w:pBdr>
          <w:top w:val="nil"/>
          <w:left w:val="nil"/>
          <w:bottom w:val="nil"/>
          <w:right w:val="nil"/>
          <w:between w:val="nil"/>
        </w:pBdr>
        <w:spacing w:before="309" w:line="244" w:lineRule="auto"/>
        <w:ind w:left="426" w:right="461" w:hanging="318"/>
        <w:rPr>
          <w:rFonts w:ascii="Calibri" w:eastAsia="Calibri" w:hAnsi="Calibri" w:cs="Calibri"/>
          <w:i/>
          <w:color w:val="000000"/>
          <w:sz w:val="24"/>
          <w:szCs w:val="24"/>
        </w:rPr>
      </w:pPr>
      <w:r>
        <w:rPr>
          <w:rFonts w:ascii="Calibri" w:eastAsia="Calibri" w:hAnsi="Calibri" w:cs="Calibri"/>
          <w:b/>
          <w:color w:val="000000"/>
          <w:sz w:val="24"/>
          <w:szCs w:val="24"/>
        </w:rPr>
        <w:t xml:space="preserve">14.2 </w:t>
      </w:r>
      <w:r>
        <w:rPr>
          <w:rFonts w:ascii="Calibri" w:eastAsia="Calibri" w:hAnsi="Calibri" w:cs="Calibri"/>
          <w:color w:val="000000"/>
          <w:sz w:val="24"/>
          <w:szCs w:val="24"/>
        </w:rPr>
        <w:t xml:space="preserve">RRS P4, </w:t>
      </w:r>
      <w:r>
        <w:rPr>
          <w:rFonts w:ascii="Calibri" w:eastAsia="Calibri" w:hAnsi="Calibri" w:cs="Calibri"/>
          <w:i/>
          <w:color w:val="000000"/>
          <w:sz w:val="24"/>
          <w:szCs w:val="24"/>
        </w:rPr>
        <w:t>Redress Limitation</w:t>
      </w:r>
      <w:r>
        <w:rPr>
          <w:rFonts w:ascii="Calibri" w:eastAsia="Calibri" w:hAnsi="Calibri" w:cs="Calibri"/>
          <w:color w:val="000000"/>
          <w:sz w:val="24"/>
          <w:szCs w:val="24"/>
        </w:rPr>
        <w:t xml:space="preserve">, is replaced with “An action by the Protest Committee or its designated observer under Appendix P1, </w:t>
      </w:r>
      <w:proofErr w:type="gramStart"/>
      <w:r>
        <w:rPr>
          <w:rFonts w:ascii="Calibri" w:eastAsia="Calibri" w:hAnsi="Calibri" w:cs="Calibri"/>
          <w:i/>
          <w:color w:val="000000"/>
          <w:sz w:val="24"/>
          <w:szCs w:val="24"/>
        </w:rPr>
        <w:t>Signaling</w:t>
      </w:r>
      <w:proofErr w:type="gramEnd"/>
      <w:r>
        <w:rPr>
          <w:rFonts w:ascii="Calibri" w:eastAsia="Calibri" w:hAnsi="Calibri" w:cs="Calibri"/>
          <w:i/>
          <w:color w:val="000000"/>
          <w:sz w:val="24"/>
          <w:szCs w:val="24"/>
        </w:rPr>
        <w:t xml:space="preserve"> a Penalty</w:t>
      </w:r>
      <w:r>
        <w:rPr>
          <w:rFonts w:ascii="Calibri" w:eastAsia="Calibri" w:hAnsi="Calibri" w:cs="Calibri"/>
          <w:color w:val="000000"/>
          <w:sz w:val="24"/>
          <w:szCs w:val="24"/>
        </w:rPr>
        <w:t xml:space="preserve">, shall not be grounds for a request for redress by a boat unless the action was improper due to a failure to take into account a race committee signal or a class rule. The Protest Committee may initiate a redress hearing and may give redress for an action by a member of the Protest Committee or its designated observer under Rule P1”. This changes RRS 60.1(b), </w:t>
      </w:r>
      <w:r>
        <w:rPr>
          <w:rFonts w:ascii="Calibri" w:eastAsia="Calibri" w:hAnsi="Calibri" w:cs="Calibri"/>
          <w:i/>
          <w:color w:val="000000"/>
          <w:sz w:val="24"/>
          <w:szCs w:val="24"/>
        </w:rPr>
        <w:t xml:space="preserve">Right to Protest; Right to Request Redress or Rule 69 Action. </w:t>
      </w:r>
    </w:p>
    <w:p w14:paraId="1E600C78" w14:textId="77777777" w:rsidR="00B64567" w:rsidRDefault="00591E4C" w:rsidP="00AD7867">
      <w:pPr>
        <w:widowControl w:val="0"/>
        <w:pBdr>
          <w:top w:val="nil"/>
          <w:left w:val="nil"/>
          <w:bottom w:val="nil"/>
          <w:right w:val="nil"/>
          <w:between w:val="nil"/>
        </w:pBdr>
        <w:spacing w:before="224" w:line="240" w:lineRule="auto"/>
        <w:ind w:left="426" w:hanging="318"/>
        <w:rPr>
          <w:rFonts w:ascii="Calibri" w:eastAsia="Calibri" w:hAnsi="Calibri" w:cs="Calibri"/>
          <w:b/>
          <w:color w:val="000000"/>
          <w:sz w:val="24"/>
          <w:szCs w:val="24"/>
        </w:rPr>
      </w:pPr>
      <w:r>
        <w:rPr>
          <w:rFonts w:ascii="Calibri" w:eastAsia="Calibri" w:hAnsi="Calibri" w:cs="Calibri"/>
          <w:b/>
          <w:color w:val="000000"/>
          <w:sz w:val="24"/>
          <w:szCs w:val="24"/>
          <w:u w:val="single"/>
        </w:rPr>
        <w:t>15 WHISTLE SYSTEM</w:t>
      </w:r>
      <w:r>
        <w:rPr>
          <w:rFonts w:ascii="Calibri" w:eastAsia="Calibri" w:hAnsi="Calibri" w:cs="Calibri"/>
          <w:b/>
          <w:color w:val="000000"/>
          <w:sz w:val="24"/>
          <w:szCs w:val="24"/>
        </w:rPr>
        <w:t xml:space="preserve"> </w:t>
      </w:r>
    </w:p>
    <w:p w14:paraId="1E600C79" w14:textId="77777777" w:rsidR="00B64567" w:rsidRDefault="00591E4C" w:rsidP="00AD7867">
      <w:pPr>
        <w:widowControl w:val="0"/>
        <w:pBdr>
          <w:top w:val="nil"/>
          <w:left w:val="nil"/>
          <w:bottom w:val="nil"/>
          <w:right w:val="nil"/>
          <w:between w:val="nil"/>
        </w:pBdr>
        <w:spacing w:before="120" w:line="244" w:lineRule="auto"/>
        <w:ind w:left="426" w:right="956" w:hanging="318"/>
        <w:rPr>
          <w:rFonts w:ascii="Calibri" w:eastAsia="Calibri" w:hAnsi="Calibri" w:cs="Calibri"/>
          <w:color w:val="000000"/>
          <w:sz w:val="24"/>
          <w:szCs w:val="24"/>
        </w:rPr>
      </w:pPr>
      <w:r>
        <w:rPr>
          <w:rFonts w:ascii="Calibri" w:eastAsia="Calibri" w:hAnsi="Calibri" w:cs="Calibri"/>
          <w:b/>
          <w:color w:val="000000"/>
          <w:sz w:val="24"/>
          <w:szCs w:val="24"/>
        </w:rPr>
        <w:t xml:space="preserve">15.1 </w:t>
      </w:r>
      <w:r>
        <w:rPr>
          <w:rFonts w:ascii="Calibri" w:eastAsia="Calibri" w:hAnsi="Calibri" w:cs="Calibri"/>
          <w:color w:val="000000"/>
          <w:sz w:val="24"/>
          <w:szCs w:val="24"/>
        </w:rPr>
        <w:t xml:space="preserve">To encourage boats to take penalties afloat, </w:t>
      </w:r>
      <w:r>
        <w:rPr>
          <w:rFonts w:ascii="Calibri" w:eastAsia="Calibri" w:hAnsi="Calibri" w:cs="Calibri"/>
          <w:b/>
          <w:color w:val="000000"/>
          <w:sz w:val="24"/>
          <w:szCs w:val="24"/>
        </w:rPr>
        <w:t xml:space="preserve">protest committee members </w:t>
      </w:r>
      <w:r>
        <w:rPr>
          <w:rFonts w:ascii="Calibri" w:eastAsia="Calibri" w:hAnsi="Calibri" w:cs="Calibri"/>
          <w:color w:val="000000"/>
          <w:sz w:val="24"/>
          <w:szCs w:val="24"/>
        </w:rPr>
        <w:t xml:space="preserve">may blow a whistle when they see what they believe to be a breach of a rule. </w:t>
      </w:r>
    </w:p>
    <w:p w14:paraId="1E600C7A" w14:textId="77777777" w:rsidR="00B64567" w:rsidRDefault="00591E4C">
      <w:pPr>
        <w:widowControl w:val="0"/>
        <w:pBdr>
          <w:top w:val="nil"/>
          <w:left w:val="nil"/>
          <w:bottom w:val="nil"/>
          <w:right w:val="nil"/>
          <w:between w:val="nil"/>
        </w:pBdr>
        <w:spacing w:before="220" w:line="240" w:lineRule="auto"/>
        <w:ind w:left="102"/>
        <w:rPr>
          <w:rFonts w:ascii="Calibri" w:eastAsia="Calibri" w:hAnsi="Calibri" w:cs="Calibri"/>
          <w:b/>
          <w:color w:val="000000"/>
          <w:sz w:val="24"/>
          <w:szCs w:val="24"/>
        </w:rPr>
      </w:pPr>
      <w:r>
        <w:rPr>
          <w:rFonts w:ascii="Calibri" w:eastAsia="Calibri" w:hAnsi="Calibri" w:cs="Calibri"/>
          <w:b/>
          <w:color w:val="000000"/>
          <w:sz w:val="24"/>
          <w:szCs w:val="24"/>
          <w:u w:val="single"/>
        </w:rPr>
        <w:t>16 TIME LIMITS [AND TARGET TIMES]</w:t>
      </w:r>
      <w:r>
        <w:rPr>
          <w:rFonts w:ascii="Calibri" w:eastAsia="Calibri" w:hAnsi="Calibri" w:cs="Calibri"/>
          <w:b/>
          <w:color w:val="000000"/>
          <w:sz w:val="24"/>
          <w:szCs w:val="24"/>
        </w:rPr>
        <w:t xml:space="preserve"> </w:t>
      </w:r>
    </w:p>
    <w:p w14:paraId="1E600C7B" w14:textId="77777777" w:rsidR="00B64567" w:rsidRDefault="00591E4C">
      <w:pPr>
        <w:widowControl w:val="0"/>
        <w:pBdr>
          <w:top w:val="nil"/>
          <w:left w:val="nil"/>
          <w:bottom w:val="nil"/>
          <w:right w:val="nil"/>
          <w:between w:val="nil"/>
        </w:pBdr>
        <w:spacing w:before="119" w:line="244" w:lineRule="auto"/>
        <w:ind w:left="824" w:right="525" w:hanging="706"/>
        <w:rPr>
          <w:rFonts w:ascii="Calibri" w:eastAsia="Calibri" w:hAnsi="Calibri" w:cs="Calibri"/>
          <w:color w:val="000000"/>
          <w:sz w:val="24"/>
          <w:szCs w:val="24"/>
        </w:rPr>
      </w:pPr>
      <w:r>
        <w:rPr>
          <w:rFonts w:ascii="Calibri" w:eastAsia="Calibri" w:hAnsi="Calibri" w:cs="Calibri"/>
          <w:b/>
          <w:color w:val="000000"/>
          <w:sz w:val="24"/>
          <w:szCs w:val="24"/>
        </w:rPr>
        <w:t xml:space="preserve">16.1 </w:t>
      </w:r>
      <w:r>
        <w:rPr>
          <w:rFonts w:ascii="Calibri" w:eastAsia="Calibri" w:hAnsi="Calibri" w:cs="Calibri"/>
          <w:color w:val="000000"/>
          <w:sz w:val="24"/>
          <w:szCs w:val="24"/>
        </w:rPr>
        <w:t xml:space="preserve">The Race Time Limit (see RRS 35), Target Time and the Finishing Window are shown in the </w:t>
      </w:r>
      <w:r>
        <w:rPr>
          <w:rFonts w:ascii="Calibri" w:eastAsia="Calibri" w:hAnsi="Calibri" w:cs="Calibri"/>
          <w:color w:val="000000"/>
          <w:sz w:val="24"/>
          <w:szCs w:val="24"/>
        </w:rPr>
        <w:lastRenderedPageBreak/>
        <w:t xml:space="preserve">table below. </w:t>
      </w:r>
    </w:p>
    <w:p w14:paraId="3ADE232A" w14:textId="77777777" w:rsidR="000259DD" w:rsidRDefault="000259DD">
      <w:pPr>
        <w:widowControl w:val="0"/>
        <w:pBdr>
          <w:top w:val="nil"/>
          <w:left w:val="nil"/>
          <w:bottom w:val="nil"/>
          <w:right w:val="nil"/>
          <w:between w:val="nil"/>
        </w:pBdr>
        <w:spacing w:before="119" w:line="244" w:lineRule="auto"/>
        <w:ind w:left="824" w:right="525" w:hanging="706"/>
        <w:rPr>
          <w:rFonts w:ascii="Calibri" w:eastAsia="Calibri" w:hAnsi="Calibri" w:cs="Calibri"/>
          <w:color w:val="000000"/>
          <w:sz w:val="24"/>
          <w:szCs w:val="24"/>
        </w:rPr>
      </w:pPr>
    </w:p>
    <w:tbl>
      <w:tblPr>
        <w:tblStyle w:val="a2"/>
        <w:tblW w:w="7597" w:type="dxa"/>
        <w:tblInd w:w="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2501"/>
        <w:gridCol w:w="3116"/>
      </w:tblGrid>
      <w:tr w:rsidR="002152E5" w14:paraId="1E600C7E" w14:textId="176B3556" w:rsidTr="000259DD">
        <w:trPr>
          <w:trHeight w:val="420"/>
        </w:trPr>
        <w:tc>
          <w:tcPr>
            <w:tcW w:w="1980" w:type="dxa"/>
            <w:shd w:val="clear" w:color="auto" w:fill="auto"/>
            <w:tcMar>
              <w:top w:w="100" w:type="dxa"/>
              <w:left w:w="100" w:type="dxa"/>
              <w:bottom w:w="100" w:type="dxa"/>
              <w:right w:w="100" w:type="dxa"/>
            </w:tcMar>
          </w:tcPr>
          <w:p w14:paraId="1E600C7C" w14:textId="466DD68F" w:rsidR="002152E5" w:rsidRDefault="002152E5" w:rsidP="002152E5">
            <w:pPr>
              <w:widowControl w:val="0"/>
              <w:pBdr>
                <w:top w:val="nil"/>
                <w:left w:val="nil"/>
                <w:bottom w:val="nil"/>
                <w:right w:val="nil"/>
                <w:between w:val="nil"/>
              </w:pBdr>
              <w:spacing w:line="240" w:lineRule="auto"/>
              <w:ind w:left="117"/>
              <w:jc w:val="center"/>
              <w:rPr>
                <w:rFonts w:ascii="Calibri" w:eastAsia="Calibri" w:hAnsi="Calibri" w:cs="Calibri"/>
                <w:sz w:val="24"/>
                <w:szCs w:val="24"/>
              </w:rPr>
            </w:pPr>
            <w:r>
              <w:rPr>
                <w:rFonts w:ascii="Calibri" w:eastAsia="Calibri" w:hAnsi="Calibri" w:cs="Calibri"/>
                <w:sz w:val="24"/>
                <w:szCs w:val="24"/>
              </w:rPr>
              <w:t>Target Time</w:t>
            </w:r>
          </w:p>
        </w:tc>
        <w:tc>
          <w:tcPr>
            <w:tcW w:w="2501" w:type="dxa"/>
            <w:shd w:val="clear" w:color="auto" w:fill="auto"/>
            <w:tcMar>
              <w:top w:w="100" w:type="dxa"/>
              <w:left w:w="100" w:type="dxa"/>
              <w:bottom w:w="100" w:type="dxa"/>
              <w:right w:w="100" w:type="dxa"/>
            </w:tcMar>
          </w:tcPr>
          <w:p w14:paraId="1E600C7D" w14:textId="7ECD0B7B" w:rsidR="002152E5" w:rsidRDefault="002152E5" w:rsidP="002152E5">
            <w:pPr>
              <w:widowControl w:val="0"/>
              <w:pBdr>
                <w:top w:val="nil"/>
                <w:left w:val="nil"/>
                <w:bottom w:val="nil"/>
                <w:right w:val="nil"/>
                <w:between w:val="nil"/>
              </w:pBdr>
              <w:spacing w:line="240" w:lineRule="auto"/>
              <w:ind w:left="136"/>
              <w:jc w:val="center"/>
              <w:rPr>
                <w:rFonts w:ascii="Calibri" w:eastAsia="Calibri" w:hAnsi="Calibri" w:cs="Calibri"/>
                <w:sz w:val="24"/>
                <w:szCs w:val="24"/>
              </w:rPr>
            </w:pPr>
            <w:r>
              <w:rPr>
                <w:rFonts w:ascii="Calibri" w:eastAsia="Calibri" w:hAnsi="Calibri" w:cs="Calibri"/>
                <w:sz w:val="24"/>
                <w:szCs w:val="24"/>
              </w:rPr>
              <w:t>Race Time Limit</w:t>
            </w:r>
          </w:p>
        </w:tc>
        <w:tc>
          <w:tcPr>
            <w:tcW w:w="3116" w:type="dxa"/>
          </w:tcPr>
          <w:p w14:paraId="06E9DDB7" w14:textId="3D01CD19" w:rsidR="002152E5" w:rsidRDefault="002152E5" w:rsidP="002152E5">
            <w:pPr>
              <w:widowControl w:val="0"/>
              <w:pBdr>
                <w:top w:val="nil"/>
                <w:left w:val="nil"/>
                <w:bottom w:val="nil"/>
                <w:right w:val="nil"/>
                <w:between w:val="nil"/>
              </w:pBdr>
              <w:spacing w:line="240" w:lineRule="auto"/>
              <w:ind w:left="136"/>
              <w:jc w:val="center"/>
              <w:rPr>
                <w:rFonts w:ascii="Calibri" w:eastAsia="Calibri" w:hAnsi="Calibri" w:cs="Calibri"/>
                <w:sz w:val="24"/>
                <w:szCs w:val="24"/>
              </w:rPr>
            </w:pPr>
            <w:r>
              <w:rPr>
                <w:rFonts w:ascii="Calibri" w:eastAsia="Calibri" w:hAnsi="Calibri" w:cs="Calibri"/>
                <w:sz w:val="24"/>
                <w:szCs w:val="24"/>
              </w:rPr>
              <w:t>Mark 1 Time Limit</w:t>
            </w:r>
          </w:p>
        </w:tc>
      </w:tr>
      <w:tr w:rsidR="002152E5" w14:paraId="1E600C81" w14:textId="0A521E44" w:rsidTr="000259DD">
        <w:trPr>
          <w:trHeight w:val="420"/>
        </w:trPr>
        <w:tc>
          <w:tcPr>
            <w:tcW w:w="1980" w:type="dxa"/>
            <w:shd w:val="clear" w:color="auto" w:fill="auto"/>
            <w:tcMar>
              <w:top w:w="100" w:type="dxa"/>
              <w:left w:w="100" w:type="dxa"/>
              <w:bottom w:w="100" w:type="dxa"/>
              <w:right w:w="100" w:type="dxa"/>
            </w:tcMar>
          </w:tcPr>
          <w:p w14:paraId="1E600C7F" w14:textId="035A60B5" w:rsidR="002152E5" w:rsidRDefault="000259DD" w:rsidP="002152E5">
            <w:pPr>
              <w:widowControl w:val="0"/>
              <w:pBdr>
                <w:top w:val="nil"/>
                <w:left w:val="nil"/>
                <w:bottom w:val="nil"/>
                <w:right w:val="nil"/>
                <w:between w:val="nil"/>
              </w:pBdr>
              <w:spacing w:line="240" w:lineRule="auto"/>
              <w:ind w:left="121"/>
              <w:jc w:val="center"/>
              <w:rPr>
                <w:rFonts w:ascii="Calibri" w:eastAsia="Calibri" w:hAnsi="Calibri" w:cs="Calibri"/>
                <w:color w:val="000000"/>
                <w:sz w:val="24"/>
                <w:szCs w:val="24"/>
              </w:rPr>
            </w:pPr>
            <w:r>
              <w:rPr>
                <w:rFonts w:ascii="Calibri" w:eastAsia="Calibri" w:hAnsi="Calibri" w:cs="Calibri"/>
                <w:color w:val="000000"/>
                <w:sz w:val="24"/>
                <w:szCs w:val="24"/>
              </w:rPr>
              <w:t>35-40</w:t>
            </w:r>
            <w:r w:rsidR="002152E5">
              <w:rPr>
                <w:rFonts w:ascii="Calibri" w:eastAsia="Calibri" w:hAnsi="Calibri" w:cs="Calibri"/>
                <w:color w:val="000000"/>
                <w:sz w:val="24"/>
                <w:szCs w:val="24"/>
              </w:rPr>
              <w:t xml:space="preserve"> minutes</w:t>
            </w:r>
          </w:p>
        </w:tc>
        <w:tc>
          <w:tcPr>
            <w:tcW w:w="2501" w:type="dxa"/>
            <w:shd w:val="clear" w:color="auto" w:fill="auto"/>
            <w:tcMar>
              <w:top w:w="100" w:type="dxa"/>
              <w:left w:w="100" w:type="dxa"/>
              <w:bottom w:w="100" w:type="dxa"/>
              <w:right w:w="100" w:type="dxa"/>
            </w:tcMar>
          </w:tcPr>
          <w:p w14:paraId="1E600C80" w14:textId="42B1AA51" w:rsidR="002152E5" w:rsidRDefault="002152E5" w:rsidP="002152E5">
            <w:pPr>
              <w:widowControl w:val="0"/>
              <w:pBdr>
                <w:top w:val="nil"/>
                <w:left w:val="nil"/>
                <w:bottom w:val="nil"/>
                <w:right w:val="nil"/>
                <w:between w:val="nil"/>
              </w:pBdr>
              <w:spacing w:line="240" w:lineRule="auto"/>
              <w:ind w:left="125"/>
              <w:jc w:val="center"/>
              <w:rPr>
                <w:rFonts w:ascii="Calibri" w:eastAsia="Calibri" w:hAnsi="Calibri" w:cs="Calibri"/>
                <w:color w:val="000000"/>
                <w:sz w:val="24"/>
                <w:szCs w:val="24"/>
              </w:rPr>
            </w:pPr>
            <w:r>
              <w:rPr>
                <w:rFonts w:ascii="Calibri" w:eastAsia="Calibri" w:hAnsi="Calibri" w:cs="Calibri"/>
                <w:color w:val="000000"/>
                <w:sz w:val="24"/>
                <w:szCs w:val="24"/>
              </w:rPr>
              <w:t>80 minutes</w:t>
            </w:r>
          </w:p>
        </w:tc>
        <w:tc>
          <w:tcPr>
            <w:tcW w:w="3116" w:type="dxa"/>
          </w:tcPr>
          <w:p w14:paraId="0B5FD473" w14:textId="1AE57574" w:rsidR="002152E5" w:rsidRDefault="002152E5" w:rsidP="002152E5">
            <w:pPr>
              <w:widowControl w:val="0"/>
              <w:pBdr>
                <w:top w:val="nil"/>
                <w:left w:val="nil"/>
                <w:bottom w:val="nil"/>
                <w:right w:val="nil"/>
                <w:between w:val="nil"/>
              </w:pBdr>
              <w:spacing w:line="240" w:lineRule="auto"/>
              <w:ind w:left="125"/>
              <w:jc w:val="center"/>
              <w:rPr>
                <w:rFonts w:ascii="Calibri" w:eastAsia="Calibri" w:hAnsi="Calibri" w:cs="Calibri"/>
                <w:color w:val="000000"/>
                <w:sz w:val="24"/>
                <w:szCs w:val="24"/>
              </w:rPr>
            </w:pPr>
            <w:r>
              <w:rPr>
                <w:rFonts w:ascii="Calibri" w:eastAsia="Calibri" w:hAnsi="Calibri" w:cs="Calibri"/>
                <w:color w:val="000000"/>
                <w:sz w:val="24"/>
                <w:szCs w:val="24"/>
              </w:rPr>
              <w:t>25 minutes</w:t>
            </w:r>
          </w:p>
        </w:tc>
      </w:tr>
    </w:tbl>
    <w:p w14:paraId="1E600C82" w14:textId="77777777" w:rsidR="00B64567" w:rsidRDefault="00B64567">
      <w:pPr>
        <w:widowControl w:val="0"/>
        <w:pBdr>
          <w:top w:val="nil"/>
          <w:left w:val="nil"/>
          <w:bottom w:val="nil"/>
          <w:right w:val="nil"/>
          <w:between w:val="nil"/>
        </w:pBdr>
        <w:rPr>
          <w:color w:val="000000"/>
        </w:rPr>
      </w:pPr>
    </w:p>
    <w:p w14:paraId="1E600C83" w14:textId="77777777" w:rsidR="00B64567" w:rsidRDefault="00B64567">
      <w:pPr>
        <w:widowControl w:val="0"/>
        <w:pBdr>
          <w:top w:val="nil"/>
          <w:left w:val="nil"/>
          <w:bottom w:val="nil"/>
          <w:right w:val="nil"/>
          <w:between w:val="nil"/>
        </w:pBdr>
        <w:rPr>
          <w:color w:val="000000"/>
        </w:rPr>
      </w:pPr>
    </w:p>
    <w:p w14:paraId="1E600C84" w14:textId="77777777" w:rsidR="00B64567" w:rsidRDefault="00591E4C" w:rsidP="00AD7867">
      <w:pPr>
        <w:widowControl w:val="0"/>
        <w:pBdr>
          <w:top w:val="nil"/>
          <w:left w:val="nil"/>
          <w:bottom w:val="nil"/>
          <w:right w:val="nil"/>
          <w:between w:val="nil"/>
        </w:pBdr>
        <w:spacing w:line="244" w:lineRule="auto"/>
        <w:ind w:left="426" w:right="1992" w:hanging="308"/>
        <w:rPr>
          <w:rFonts w:ascii="Calibri" w:eastAsia="Calibri" w:hAnsi="Calibri" w:cs="Calibri"/>
          <w:color w:val="000000"/>
          <w:sz w:val="24"/>
          <w:szCs w:val="24"/>
        </w:rPr>
      </w:pPr>
      <w:r>
        <w:rPr>
          <w:rFonts w:ascii="Calibri" w:eastAsia="Calibri" w:hAnsi="Calibri" w:cs="Calibri"/>
          <w:b/>
          <w:color w:val="000000"/>
          <w:sz w:val="24"/>
          <w:szCs w:val="24"/>
        </w:rPr>
        <w:t xml:space="preserve">16.2 </w:t>
      </w:r>
      <w:r>
        <w:rPr>
          <w:rFonts w:ascii="Calibri" w:eastAsia="Calibri" w:hAnsi="Calibri" w:cs="Calibri"/>
          <w:color w:val="000000"/>
          <w:sz w:val="24"/>
          <w:szCs w:val="24"/>
        </w:rPr>
        <w:t xml:space="preserve">If no boat has passed Mark 1 within the Mark 1 Time Limit, the race will be abandoned. </w:t>
      </w:r>
    </w:p>
    <w:p w14:paraId="1E600C85" w14:textId="77777777" w:rsidR="00B64567" w:rsidRDefault="00591E4C" w:rsidP="00AD7867">
      <w:pPr>
        <w:widowControl w:val="0"/>
        <w:pBdr>
          <w:top w:val="nil"/>
          <w:left w:val="nil"/>
          <w:bottom w:val="nil"/>
          <w:right w:val="nil"/>
          <w:between w:val="nil"/>
        </w:pBdr>
        <w:spacing w:before="261" w:line="240" w:lineRule="auto"/>
        <w:ind w:left="426" w:hanging="308"/>
        <w:rPr>
          <w:rFonts w:ascii="Calibri" w:eastAsia="Calibri" w:hAnsi="Calibri" w:cs="Calibri"/>
          <w:color w:val="000000"/>
          <w:sz w:val="24"/>
          <w:szCs w:val="24"/>
        </w:rPr>
      </w:pPr>
      <w:r>
        <w:rPr>
          <w:rFonts w:ascii="Calibri" w:eastAsia="Calibri" w:hAnsi="Calibri" w:cs="Calibri"/>
          <w:b/>
          <w:color w:val="000000"/>
          <w:sz w:val="24"/>
          <w:szCs w:val="24"/>
        </w:rPr>
        <w:t xml:space="preserve">16.3 </w:t>
      </w:r>
      <w:r>
        <w:rPr>
          <w:rFonts w:ascii="Calibri" w:eastAsia="Calibri" w:hAnsi="Calibri" w:cs="Calibri"/>
          <w:color w:val="000000"/>
          <w:sz w:val="24"/>
          <w:szCs w:val="24"/>
        </w:rPr>
        <w:t xml:space="preserve">Failure to meet the target time will not be grounds for redress. </w:t>
      </w:r>
    </w:p>
    <w:p w14:paraId="1E600C86" w14:textId="77777777" w:rsidR="00B64567" w:rsidRDefault="00591E4C" w:rsidP="00AD7867">
      <w:pPr>
        <w:widowControl w:val="0"/>
        <w:pBdr>
          <w:top w:val="nil"/>
          <w:left w:val="nil"/>
          <w:bottom w:val="nil"/>
          <w:right w:val="nil"/>
          <w:between w:val="nil"/>
        </w:pBdr>
        <w:spacing w:before="12" w:line="240" w:lineRule="auto"/>
        <w:ind w:left="426" w:hanging="308"/>
        <w:rPr>
          <w:rFonts w:ascii="Calibri" w:eastAsia="Calibri" w:hAnsi="Calibri" w:cs="Calibri"/>
          <w:color w:val="000000"/>
          <w:sz w:val="24"/>
          <w:szCs w:val="24"/>
        </w:rPr>
      </w:pPr>
      <w:r>
        <w:rPr>
          <w:rFonts w:ascii="Calibri" w:eastAsia="Calibri" w:hAnsi="Calibri" w:cs="Calibri"/>
          <w:color w:val="000000"/>
          <w:sz w:val="24"/>
          <w:szCs w:val="24"/>
        </w:rPr>
        <w:t xml:space="preserve">This changes RRS 62.1(a), </w:t>
      </w:r>
      <w:r>
        <w:rPr>
          <w:rFonts w:ascii="Calibri" w:eastAsia="Calibri" w:hAnsi="Calibri" w:cs="Calibri"/>
          <w:i/>
          <w:color w:val="000000"/>
          <w:sz w:val="24"/>
          <w:szCs w:val="24"/>
        </w:rPr>
        <w:t>Redress</w:t>
      </w:r>
      <w:r>
        <w:rPr>
          <w:rFonts w:ascii="Calibri" w:eastAsia="Calibri" w:hAnsi="Calibri" w:cs="Calibri"/>
          <w:color w:val="000000"/>
          <w:sz w:val="24"/>
          <w:szCs w:val="24"/>
        </w:rPr>
        <w:t xml:space="preserve">. </w:t>
      </w:r>
    </w:p>
    <w:p w14:paraId="1E600C87" w14:textId="77777777" w:rsidR="00B64567" w:rsidRDefault="00591E4C" w:rsidP="00AD7867">
      <w:pPr>
        <w:widowControl w:val="0"/>
        <w:pBdr>
          <w:top w:val="nil"/>
          <w:left w:val="nil"/>
          <w:bottom w:val="nil"/>
          <w:right w:val="nil"/>
          <w:between w:val="nil"/>
        </w:pBdr>
        <w:spacing w:before="250" w:line="244" w:lineRule="auto"/>
        <w:ind w:left="426" w:right="350" w:hanging="308"/>
        <w:rPr>
          <w:rFonts w:ascii="Calibri" w:eastAsia="Calibri" w:hAnsi="Calibri" w:cs="Calibri"/>
          <w:b/>
          <w:color w:val="000000"/>
          <w:sz w:val="24"/>
          <w:szCs w:val="24"/>
        </w:rPr>
      </w:pPr>
      <w:r>
        <w:rPr>
          <w:rFonts w:ascii="Calibri" w:eastAsia="Calibri" w:hAnsi="Calibri" w:cs="Calibri"/>
          <w:b/>
          <w:color w:val="000000"/>
          <w:sz w:val="24"/>
          <w:szCs w:val="24"/>
        </w:rPr>
        <w:t xml:space="preserve">16.4 </w:t>
      </w:r>
      <w:r>
        <w:rPr>
          <w:rFonts w:ascii="Calibri" w:eastAsia="Calibri" w:hAnsi="Calibri" w:cs="Calibri"/>
          <w:color w:val="000000"/>
          <w:sz w:val="24"/>
          <w:szCs w:val="24"/>
        </w:rPr>
        <w:t xml:space="preserve">Boats failing to finish within 20 minutes (25 minutes for white fleet) after the first boat in its fleet sails the course and finishes will be scored SRS, “Still Racing Score”. This changes RRS’s 35, Time Limit Scores, and A4, Low Point System and A5, Scores Determined by the Race Committee. The end of the </w:t>
      </w:r>
      <w:proofErr w:type="gramStart"/>
      <w:r>
        <w:rPr>
          <w:rFonts w:ascii="Calibri" w:eastAsia="Calibri" w:hAnsi="Calibri" w:cs="Calibri"/>
          <w:color w:val="000000"/>
          <w:sz w:val="24"/>
          <w:szCs w:val="24"/>
        </w:rPr>
        <w:t>20/25 minute</w:t>
      </w:r>
      <w:proofErr w:type="gramEnd"/>
      <w:r>
        <w:rPr>
          <w:rFonts w:ascii="Calibri" w:eastAsia="Calibri" w:hAnsi="Calibri" w:cs="Calibri"/>
          <w:color w:val="000000"/>
          <w:sz w:val="24"/>
          <w:szCs w:val="24"/>
        </w:rPr>
        <w:t xml:space="preserve"> window will be indicated by the removal of the appropriate fleet flag with one sound on the Race Committee vessel at the finish line. The score will be calculated to be 3 points more than the last boat to finish in the fleet of that </w:t>
      </w:r>
      <w:proofErr w:type="gramStart"/>
      <w:r>
        <w:rPr>
          <w:rFonts w:ascii="Calibri" w:eastAsia="Calibri" w:hAnsi="Calibri" w:cs="Calibri"/>
          <w:color w:val="000000"/>
          <w:sz w:val="24"/>
          <w:szCs w:val="24"/>
        </w:rPr>
        <w:t xml:space="preserve">race, </w:t>
      </w:r>
      <w:r>
        <w:rPr>
          <w:rFonts w:ascii="Calibri" w:eastAsia="Calibri" w:hAnsi="Calibri" w:cs="Calibri"/>
          <w:b/>
          <w:color w:val="000000"/>
          <w:sz w:val="24"/>
          <w:szCs w:val="24"/>
        </w:rPr>
        <w:t>but</w:t>
      </w:r>
      <w:proofErr w:type="gramEnd"/>
      <w:r>
        <w:rPr>
          <w:rFonts w:ascii="Calibri" w:eastAsia="Calibri" w:hAnsi="Calibri" w:cs="Calibri"/>
          <w:b/>
          <w:color w:val="000000"/>
          <w:sz w:val="24"/>
          <w:szCs w:val="24"/>
        </w:rPr>
        <w:t xml:space="preserve"> will be not worse than the score Did Not Finish. </w:t>
      </w:r>
    </w:p>
    <w:p w14:paraId="1E600C88" w14:textId="77777777" w:rsidR="00B64567" w:rsidRDefault="00591E4C" w:rsidP="00AD7867">
      <w:pPr>
        <w:widowControl w:val="0"/>
        <w:pBdr>
          <w:top w:val="nil"/>
          <w:left w:val="nil"/>
          <w:bottom w:val="nil"/>
          <w:right w:val="nil"/>
          <w:between w:val="nil"/>
        </w:pBdr>
        <w:spacing w:before="339" w:line="240" w:lineRule="auto"/>
        <w:ind w:left="426" w:hanging="308"/>
        <w:rPr>
          <w:rFonts w:ascii="Calibri" w:eastAsia="Calibri" w:hAnsi="Calibri" w:cs="Calibri"/>
          <w:b/>
          <w:color w:val="000000"/>
          <w:sz w:val="24"/>
          <w:szCs w:val="24"/>
        </w:rPr>
      </w:pPr>
      <w:r>
        <w:rPr>
          <w:rFonts w:ascii="Calibri" w:eastAsia="Calibri" w:hAnsi="Calibri" w:cs="Calibri"/>
          <w:b/>
          <w:color w:val="000000"/>
          <w:sz w:val="24"/>
          <w:szCs w:val="24"/>
          <w:u w:val="single"/>
        </w:rPr>
        <w:t>17 HEARING REQUESTS</w:t>
      </w:r>
      <w:r>
        <w:rPr>
          <w:rFonts w:ascii="Calibri" w:eastAsia="Calibri" w:hAnsi="Calibri" w:cs="Calibri"/>
          <w:b/>
          <w:color w:val="000000"/>
          <w:sz w:val="24"/>
          <w:szCs w:val="24"/>
        </w:rPr>
        <w:t xml:space="preserve"> </w:t>
      </w:r>
    </w:p>
    <w:p w14:paraId="1E600C89" w14:textId="77777777" w:rsidR="00B64567" w:rsidRDefault="00591E4C" w:rsidP="00AD7867">
      <w:pPr>
        <w:widowControl w:val="0"/>
        <w:pBdr>
          <w:top w:val="nil"/>
          <w:left w:val="nil"/>
          <w:bottom w:val="nil"/>
          <w:right w:val="nil"/>
          <w:between w:val="nil"/>
        </w:pBdr>
        <w:spacing w:before="119" w:line="244" w:lineRule="auto"/>
        <w:ind w:left="426" w:right="408" w:hanging="308"/>
        <w:rPr>
          <w:rFonts w:ascii="Calibri" w:eastAsia="Calibri" w:hAnsi="Calibri" w:cs="Calibri"/>
          <w:color w:val="000000"/>
          <w:sz w:val="24"/>
          <w:szCs w:val="24"/>
        </w:rPr>
      </w:pPr>
      <w:r>
        <w:rPr>
          <w:rFonts w:ascii="Calibri" w:eastAsia="Calibri" w:hAnsi="Calibri" w:cs="Calibri"/>
          <w:b/>
          <w:color w:val="000000"/>
          <w:sz w:val="24"/>
          <w:szCs w:val="24"/>
        </w:rPr>
        <w:t xml:space="preserve">17.1 </w:t>
      </w:r>
      <w:r>
        <w:rPr>
          <w:rFonts w:ascii="Calibri" w:eastAsia="Calibri" w:hAnsi="Calibri" w:cs="Calibri"/>
          <w:color w:val="000000"/>
          <w:sz w:val="24"/>
          <w:szCs w:val="24"/>
        </w:rPr>
        <w:t xml:space="preserve">Immediately after finishing a boat intending to protest shall, in addition to the requirements of RRS 61.1(a), </w:t>
      </w:r>
      <w:r>
        <w:rPr>
          <w:rFonts w:ascii="Calibri" w:eastAsia="Calibri" w:hAnsi="Calibri" w:cs="Calibri"/>
          <w:i/>
          <w:color w:val="000000"/>
          <w:sz w:val="24"/>
          <w:szCs w:val="24"/>
        </w:rPr>
        <w:t xml:space="preserve">Informing the Protestee, </w:t>
      </w:r>
      <w:r>
        <w:rPr>
          <w:rFonts w:ascii="Calibri" w:eastAsia="Calibri" w:hAnsi="Calibri" w:cs="Calibri"/>
          <w:color w:val="000000"/>
          <w:sz w:val="24"/>
          <w:szCs w:val="24"/>
        </w:rPr>
        <w:t xml:space="preserve">inform a Race Committee vessel at the finishing line of her intention to protest and the identity of the boat(s) protested. The protesting boat must receive an acknowledgement from the Race Committee. This changes RRS 61, </w:t>
      </w:r>
      <w:r>
        <w:rPr>
          <w:rFonts w:ascii="Calibri" w:eastAsia="Calibri" w:hAnsi="Calibri" w:cs="Calibri"/>
          <w:i/>
          <w:color w:val="000000"/>
          <w:sz w:val="24"/>
          <w:szCs w:val="24"/>
        </w:rPr>
        <w:t>Protest Requirements</w:t>
      </w:r>
      <w:r>
        <w:rPr>
          <w:rFonts w:ascii="Calibri" w:eastAsia="Calibri" w:hAnsi="Calibri" w:cs="Calibri"/>
          <w:color w:val="000000"/>
          <w:sz w:val="24"/>
          <w:szCs w:val="24"/>
        </w:rPr>
        <w:t xml:space="preserve">. </w:t>
      </w:r>
    </w:p>
    <w:p w14:paraId="1E600C8A" w14:textId="49671B16" w:rsidR="00B64567" w:rsidRDefault="00591E4C" w:rsidP="00726AA8">
      <w:pPr>
        <w:widowControl w:val="0"/>
        <w:pBdr>
          <w:top w:val="nil"/>
          <w:left w:val="nil"/>
          <w:bottom w:val="nil"/>
          <w:right w:val="nil"/>
          <w:between w:val="nil"/>
        </w:pBdr>
        <w:spacing w:before="114" w:line="240" w:lineRule="auto"/>
        <w:ind w:left="426" w:right="309" w:hanging="308"/>
        <w:rPr>
          <w:rFonts w:ascii="Calibri" w:eastAsia="Calibri" w:hAnsi="Calibri" w:cs="Calibri"/>
          <w:color w:val="000000"/>
          <w:sz w:val="24"/>
          <w:szCs w:val="24"/>
        </w:rPr>
      </w:pPr>
      <w:r>
        <w:rPr>
          <w:rFonts w:ascii="Calibri" w:eastAsia="Calibri" w:hAnsi="Calibri" w:cs="Calibri"/>
          <w:b/>
          <w:color w:val="000000"/>
          <w:sz w:val="24"/>
          <w:szCs w:val="24"/>
        </w:rPr>
        <w:t xml:space="preserve">17.2 </w:t>
      </w:r>
      <w:r>
        <w:rPr>
          <w:rFonts w:ascii="Calibri" w:eastAsia="Calibri" w:hAnsi="Calibri" w:cs="Calibri"/>
          <w:color w:val="000000"/>
          <w:sz w:val="24"/>
          <w:szCs w:val="24"/>
        </w:rPr>
        <w:t xml:space="preserve">Hearing Request forms are available at the Race Office. Protests and requests for redress or </w:t>
      </w:r>
      <w:r w:rsidR="00726AA8">
        <w:rPr>
          <w:rFonts w:ascii="Calibri" w:eastAsia="Calibri" w:hAnsi="Calibri" w:cs="Calibri"/>
          <w:color w:val="000000"/>
          <w:sz w:val="24"/>
          <w:szCs w:val="24"/>
        </w:rPr>
        <w:t>r</w:t>
      </w:r>
      <w:r>
        <w:rPr>
          <w:rFonts w:ascii="Calibri" w:eastAsia="Calibri" w:hAnsi="Calibri" w:cs="Calibri"/>
          <w:color w:val="000000"/>
          <w:sz w:val="24"/>
          <w:szCs w:val="24"/>
        </w:rPr>
        <w:t xml:space="preserve">eopening shall be delivered there within the protest time limit. </w:t>
      </w:r>
    </w:p>
    <w:p w14:paraId="1E600C8B" w14:textId="77777777" w:rsidR="00B64567" w:rsidRDefault="00591E4C" w:rsidP="00AD7867">
      <w:pPr>
        <w:widowControl w:val="0"/>
        <w:pBdr>
          <w:top w:val="nil"/>
          <w:left w:val="nil"/>
          <w:bottom w:val="nil"/>
          <w:right w:val="nil"/>
          <w:between w:val="nil"/>
        </w:pBdr>
        <w:spacing w:before="317" w:line="244" w:lineRule="auto"/>
        <w:ind w:left="426" w:right="564" w:hanging="308"/>
        <w:rPr>
          <w:rFonts w:ascii="Calibri" w:eastAsia="Calibri" w:hAnsi="Calibri" w:cs="Calibri"/>
          <w:color w:val="000000"/>
          <w:sz w:val="24"/>
          <w:szCs w:val="24"/>
        </w:rPr>
      </w:pPr>
      <w:r>
        <w:rPr>
          <w:rFonts w:ascii="Calibri" w:eastAsia="Calibri" w:hAnsi="Calibri" w:cs="Calibri"/>
          <w:b/>
          <w:color w:val="000000"/>
          <w:sz w:val="24"/>
          <w:szCs w:val="24"/>
        </w:rPr>
        <w:t xml:space="preserve">17.3 </w:t>
      </w:r>
      <w:r>
        <w:rPr>
          <w:rFonts w:ascii="Calibri" w:eastAsia="Calibri" w:hAnsi="Calibri" w:cs="Calibri"/>
          <w:color w:val="000000"/>
          <w:sz w:val="24"/>
          <w:szCs w:val="24"/>
        </w:rPr>
        <w:t xml:space="preserve">The protest time limit will be set by the Protest Committee each day and may be different for each fleet. This changes RRS’s 61.3, Protest Time Limit. Protest time limits will be posted on the official notice board. </w:t>
      </w:r>
    </w:p>
    <w:p w14:paraId="1E600C8C" w14:textId="77777777" w:rsidR="00B64567" w:rsidRDefault="00591E4C" w:rsidP="00AD7867">
      <w:pPr>
        <w:widowControl w:val="0"/>
        <w:pBdr>
          <w:top w:val="nil"/>
          <w:left w:val="nil"/>
          <w:bottom w:val="nil"/>
          <w:right w:val="nil"/>
          <w:between w:val="nil"/>
        </w:pBdr>
        <w:spacing w:before="302" w:line="244" w:lineRule="auto"/>
        <w:ind w:left="426" w:right="492" w:hanging="308"/>
        <w:rPr>
          <w:rFonts w:ascii="Calibri" w:eastAsia="Calibri" w:hAnsi="Calibri" w:cs="Calibri"/>
          <w:color w:val="000000"/>
          <w:sz w:val="24"/>
          <w:szCs w:val="24"/>
        </w:rPr>
      </w:pPr>
      <w:r>
        <w:rPr>
          <w:rFonts w:ascii="Calibri" w:eastAsia="Calibri" w:hAnsi="Calibri" w:cs="Calibri"/>
          <w:b/>
          <w:color w:val="000000"/>
          <w:sz w:val="24"/>
          <w:szCs w:val="24"/>
        </w:rPr>
        <w:t xml:space="preserve">17.4 </w:t>
      </w:r>
      <w:r>
        <w:rPr>
          <w:rFonts w:ascii="Calibri" w:eastAsia="Calibri" w:hAnsi="Calibri" w:cs="Calibri"/>
          <w:color w:val="000000"/>
          <w:sz w:val="24"/>
          <w:szCs w:val="24"/>
        </w:rPr>
        <w:t xml:space="preserve">Notices will be posted within 15 minutes of the protest time limit to inform competitors of hearings in which they are parties. Hearings will be held in the Protest Committee designated area. Except on the last day of the event no hearing will start after 2030. </w:t>
      </w:r>
    </w:p>
    <w:p w14:paraId="1E600C8D" w14:textId="77777777" w:rsidR="00B64567" w:rsidRDefault="00591E4C" w:rsidP="00AD7867">
      <w:pPr>
        <w:widowControl w:val="0"/>
        <w:pBdr>
          <w:top w:val="nil"/>
          <w:left w:val="nil"/>
          <w:bottom w:val="nil"/>
          <w:right w:val="nil"/>
          <w:between w:val="nil"/>
        </w:pBdr>
        <w:spacing w:before="220" w:line="240" w:lineRule="auto"/>
        <w:ind w:left="426" w:hanging="308"/>
        <w:rPr>
          <w:rFonts w:ascii="Calibri" w:eastAsia="Calibri" w:hAnsi="Calibri" w:cs="Calibri"/>
          <w:b/>
          <w:color w:val="000000"/>
          <w:sz w:val="24"/>
          <w:szCs w:val="24"/>
        </w:rPr>
      </w:pPr>
      <w:r>
        <w:rPr>
          <w:rFonts w:ascii="Calibri" w:eastAsia="Calibri" w:hAnsi="Calibri" w:cs="Calibri"/>
          <w:b/>
          <w:color w:val="000000"/>
          <w:sz w:val="24"/>
          <w:szCs w:val="24"/>
          <w:u w:val="single"/>
        </w:rPr>
        <w:t>18 SCORING</w:t>
      </w:r>
      <w:r>
        <w:rPr>
          <w:rFonts w:ascii="Calibri" w:eastAsia="Calibri" w:hAnsi="Calibri" w:cs="Calibri"/>
          <w:b/>
          <w:color w:val="000000"/>
          <w:sz w:val="24"/>
          <w:szCs w:val="24"/>
        </w:rPr>
        <w:t xml:space="preserve"> </w:t>
      </w:r>
    </w:p>
    <w:p w14:paraId="1E600C8E" w14:textId="77777777" w:rsidR="00B64567" w:rsidRDefault="00591E4C" w:rsidP="00AD7867">
      <w:pPr>
        <w:widowControl w:val="0"/>
        <w:pBdr>
          <w:top w:val="nil"/>
          <w:left w:val="nil"/>
          <w:bottom w:val="nil"/>
          <w:right w:val="nil"/>
          <w:between w:val="nil"/>
        </w:pBdr>
        <w:spacing w:before="120" w:line="244" w:lineRule="auto"/>
        <w:ind w:left="426" w:right="547" w:hanging="308"/>
        <w:rPr>
          <w:rFonts w:ascii="Calibri" w:eastAsia="Calibri" w:hAnsi="Calibri" w:cs="Calibri"/>
          <w:color w:val="000000"/>
          <w:sz w:val="24"/>
          <w:szCs w:val="24"/>
        </w:rPr>
      </w:pPr>
      <w:r>
        <w:rPr>
          <w:rFonts w:ascii="Calibri" w:eastAsia="Calibri" w:hAnsi="Calibri" w:cs="Calibri"/>
          <w:b/>
          <w:color w:val="000000"/>
          <w:sz w:val="24"/>
          <w:szCs w:val="24"/>
        </w:rPr>
        <w:t xml:space="preserve">18.1 </w:t>
      </w:r>
      <w:r>
        <w:rPr>
          <w:rFonts w:ascii="Calibri" w:eastAsia="Calibri" w:hAnsi="Calibri" w:cs="Calibri"/>
          <w:color w:val="000000"/>
          <w:sz w:val="24"/>
          <w:szCs w:val="24"/>
        </w:rPr>
        <w:t xml:space="preserve">In accordance with RRS A4.1, </w:t>
      </w:r>
      <w:r>
        <w:rPr>
          <w:rFonts w:ascii="Calibri" w:eastAsia="Calibri" w:hAnsi="Calibri" w:cs="Calibri"/>
          <w:i/>
          <w:color w:val="000000"/>
          <w:sz w:val="24"/>
          <w:szCs w:val="24"/>
        </w:rPr>
        <w:t xml:space="preserve">Low Point System, </w:t>
      </w:r>
      <w:r>
        <w:rPr>
          <w:rFonts w:ascii="Calibri" w:eastAsia="Calibri" w:hAnsi="Calibri" w:cs="Calibri"/>
          <w:color w:val="000000"/>
          <w:sz w:val="24"/>
          <w:szCs w:val="24"/>
        </w:rPr>
        <w:t xml:space="preserve">boats will be scored points based on their finishing position in their fleet. </w:t>
      </w:r>
    </w:p>
    <w:p w14:paraId="1E600C8F" w14:textId="77777777" w:rsidR="00B64567" w:rsidRDefault="00591E4C" w:rsidP="00AD7867">
      <w:pPr>
        <w:widowControl w:val="0"/>
        <w:pBdr>
          <w:top w:val="nil"/>
          <w:left w:val="nil"/>
          <w:bottom w:val="nil"/>
          <w:right w:val="nil"/>
          <w:between w:val="nil"/>
        </w:pBdr>
        <w:spacing w:before="306" w:line="240" w:lineRule="auto"/>
        <w:ind w:left="426" w:hanging="308"/>
        <w:rPr>
          <w:rFonts w:ascii="Calibri" w:eastAsia="Calibri" w:hAnsi="Calibri" w:cs="Calibri"/>
          <w:color w:val="000000"/>
          <w:sz w:val="24"/>
          <w:szCs w:val="24"/>
        </w:rPr>
      </w:pPr>
      <w:r>
        <w:rPr>
          <w:rFonts w:ascii="Calibri" w:eastAsia="Calibri" w:hAnsi="Calibri" w:cs="Calibri"/>
          <w:b/>
          <w:color w:val="000000"/>
          <w:sz w:val="24"/>
          <w:szCs w:val="24"/>
        </w:rPr>
        <w:t xml:space="preserve">18.2 </w:t>
      </w:r>
      <w:r>
        <w:rPr>
          <w:rFonts w:ascii="Calibri" w:eastAsia="Calibri" w:hAnsi="Calibri" w:cs="Calibri"/>
          <w:color w:val="000000"/>
          <w:sz w:val="24"/>
          <w:szCs w:val="24"/>
        </w:rPr>
        <w:t xml:space="preserve">Five races are required to be completed to constitute a series. </w:t>
      </w:r>
    </w:p>
    <w:p w14:paraId="1E600C90" w14:textId="34404FFA" w:rsidR="00B64567" w:rsidRDefault="00591E4C" w:rsidP="00AD7867">
      <w:pPr>
        <w:widowControl w:val="0"/>
        <w:pBdr>
          <w:top w:val="nil"/>
          <w:left w:val="nil"/>
          <w:bottom w:val="nil"/>
          <w:right w:val="nil"/>
          <w:between w:val="nil"/>
        </w:pBdr>
        <w:spacing w:before="316" w:line="265" w:lineRule="auto"/>
        <w:ind w:left="426" w:right="527" w:hanging="308"/>
        <w:rPr>
          <w:rFonts w:ascii="Calibri" w:eastAsia="Calibri" w:hAnsi="Calibri" w:cs="Calibri"/>
          <w:color w:val="000000"/>
          <w:sz w:val="24"/>
          <w:szCs w:val="24"/>
        </w:rPr>
      </w:pPr>
      <w:r>
        <w:rPr>
          <w:rFonts w:ascii="Times New Roman" w:eastAsia="Times New Roman" w:hAnsi="Times New Roman" w:cs="Times New Roman"/>
          <w:color w:val="000000"/>
          <w:sz w:val="24"/>
          <w:szCs w:val="24"/>
        </w:rPr>
        <w:t xml:space="preserve">(a) </w:t>
      </w:r>
      <w:r>
        <w:rPr>
          <w:rFonts w:ascii="Calibri" w:eastAsia="Calibri" w:hAnsi="Calibri" w:cs="Calibri"/>
          <w:color w:val="000000"/>
          <w:sz w:val="24"/>
          <w:szCs w:val="24"/>
        </w:rPr>
        <w:t xml:space="preserve">When </w:t>
      </w:r>
      <w:r w:rsidR="00647BC2">
        <w:rPr>
          <w:rFonts w:ascii="Calibri" w:eastAsia="Calibri" w:hAnsi="Calibri" w:cs="Calibri"/>
          <w:color w:val="000000"/>
          <w:sz w:val="24"/>
          <w:szCs w:val="24"/>
        </w:rPr>
        <w:t>five</w:t>
      </w:r>
      <w:r>
        <w:rPr>
          <w:rFonts w:ascii="Calibri" w:eastAsia="Calibri" w:hAnsi="Calibri" w:cs="Calibri"/>
          <w:color w:val="000000"/>
          <w:sz w:val="24"/>
          <w:szCs w:val="24"/>
        </w:rPr>
        <w:t xml:space="preserve"> or fewer races have been completed, a boat’s series score will be the total of her race scores. </w:t>
      </w:r>
    </w:p>
    <w:p w14:paraId="1E600C91" w14:textId="1D99330C" w:rsidR="00B64567" w:rsidRDefault="00591E4C" w:rsidP="00AD7867">
      <w:pPr>
        <w:widowControl w:val="0"/>
        <w:pBdr>
          <w:top w:val="nil"/>
          <w:left w:val="nil"/>
          <w:bottom w:val="nil"/>
          <w:right w:val="nil"/>
          <w:between w:val="nil"/>
        </w:pBdr>
        <w:spacing w:before="314" w:line="265" w:lineRule="auto"/>
        <w:ind w:left="426" w:right="688" w:hanging="308"/>
        <w:rPr>
          <w:rFonts w:ascii="Calibri" w:eastAsia="Calibri" w:hAnsi="Calibri" w:cs="Calibri"/>
          <w:color w:val="000000"/>
          <w:sz w:val="24"/>
          <w:szCs w:val="24"/>
        </w:rPr>
      </w:pPr>
      <w:r>
        <w:rPr>
          <w:rFonts w:ascii="Times New Roman" w:eastAsia="Times New Roman" w:hAnsi="Times New Roman" w:cs="Times New Roman"/>
          <w:color w:val="000000"/>
          <w:sz w:val="24"/>
          <w:szCs w:val="24"/>
        </w:rPr>
        <w:lastRenderedPageBreak/>
        <w:t xml:space="preserve">(b) </w:t>
      </w:r>
      <w:r>
        <w:rPr>
          <w:rFonts w:ascii="Calibri" w:eastAsia="Calibri" w:hAnsi="Calibri" w:cs="Calibri"/>
          <w:color w:val="000000"/>
          <w:sz w:val="24"/>
          <w:szCs w:val="24"/>
        </w:rPr>
        <w:t xml:space="preserve">When </w:t>
      </w:r>
      <w:r w:rsidR="00647BC2">
        <w:rPr>
          <w:rFonts w:ascii="Calibri" w:eastAsia="Calibri" w:hAnsi="Calibri" w:cs="Calibri"/>
          <w:color w:val="000000"/>
          <w:sz w:val="24"/>
          <w:szCs w:val="24"/>
        </w:rPr>
        <w:t>six</w:t>
      </w:r>
      <w:r>
        <w:rPr>
          <w:rFonts w:ascii="Calibri" w:eastAsia="Calibri" w:hAnsi="Calibri" w:cs="Calibri"/>
          <w:color w:val="000000"/>
          <w:sz w:val="24"/>
          <w:szCs w:val="24"/>
        </w:rPr>
        <w:t xml:space="preserve"> or more races have been completed, a boat’s series score will be the total of her race scores excluding her worst score. </w:t>
      </w:r>
    </w:p>
    <w:p w14:paraId="1E600C92" w14:textId="77777777" w:rsidR="00B64567" w:rsidRDefault="00591E4C" w:rsidP="00AD7867">
      <w:pPr>
        <w:widowControl w:val="0"/>
        <w:pBdr>
          <w:top w:val="nil"/>
          <w:left w:val="nil"/>
          <w:bottom w:val="nil"/>
          <w:right w:val="nil"/>
          <w:between w:val="nil"/>
        </w:pBdr>
        <w:spacing w:before="316" w:line="265" w:lineRule="auto"/>
        <w:ind w:left="426" w:right="1225" w:hanging="308"/>
        <w:rPr>
          <w:rFonts w:ascii="Calibri" w:eastAsia="Calibri" w:hAnsi="Calibri" w:cs="Calibri"/>
          <w:color w:val="000000"/>
          <w:sz w:val="24"/>
          <w:szCs w:val="24"/>
        </w:rPr>
      </w:pPr>
      <w:r>
        <w:rPr>
          <w:rFonts w:ascii="Calibri" w:eastAsia="Calibri" w:hAnsi="Calibri" w:cs="Calibri"/>
          <w:b/>
          <w:color w:val="000000"/>
          <w:sz w:val="24"/>
          <w:szCs w:val="24"/>
        </w:rPr>
        <w:t xml:space="preserve">18.3 </w:t>
      </w:r>
      <w:r>
        <w:rPr>
          <w:rFonts w:ascii="Calibri" w:eastAsia="Calibri" w:hAnsi="Calibri" w:cs="Calibri"/>
          <w:color w:val="000000"/>
          <w:sz w:val="24"/>
          <w:szCs w:val="24"/>
        </w:rPr>
        <w:t xml:space="preserve">To request the correction of an alleged error in posted race or series results, a boat shall complete a Scoring Enquiry Form available at sign on/off desk. </w:t>
      </w:r>
    </w:p>
    <w:p w14:paraId="1E600C93" w14:textId="77777777" w:rsidR="00B64567" w:rsidRDefault="00591E4C" w:rsidP="00AD7867">
      <w:pPr>
        <w:widowControl w:val="0"/>
        <w:pBdr>
          <w:top w:val="nil"/>
          <w:left w:val="nil"/>
          <w:bottom w:val="nil"/>
          <w:right w:val="nil"/>
          <w:between w:val="nil"/>
        </w:pBdr>
        <w:spacing w:before="225" w:line="240" w:lineRule="auto"/>
        <w:ind w:left="426" w:hanging="308"/>
        <w:rPr>
          <w:rFonts w:ascii="Calibri" w:eastAsia="Calibri" w:hAnsi="Calibri" w:cs="Calibri"/>
          <w:b/>
          <w:color w:val="000000"/>
          <w:sz w:val="24"/>
          <w:szCs w:val="24"/>
        </w:rPr>
      </w:pPr>
      <w:r>
        <w:rPr>
          <w:rFonts w:ascii="Calibri" w:eastAsia="Calibri" w:hAnsi="Calibri" w:cs="Calibri"/>
          <w:b/>
          <w:color w:val="000000"/>
          <w:sz w:val="24"/>
          <w:szCs w:val="24"/>
        </w:rPr>
        <w:t>19 [</w:t>
      </w:r>
      <w:r>
        <w:rPr>
          <w:rFonts w:ascii="Calibri" w:eastAsia="Calibri" w:hAnsi="Calibri" w:cs="Calibri"/>
          <w:b/>
          <w:color w:val="000000"/>
          <w:sz w:val="24"/>
          <w:szCs w:val="24"/>
          <w:u w:val="single"/>
        </w:rPr>
        <w:t>DP][NP]SAFETY REGULATIONS</w:t>
      </w:r>
      <w:r>
        <w:rPr>
          <w:rFonts w:ascii="Calibri" w:eastAsia="Calibri" w:hAnsi="Calibri" w:cs="Calibri"/>
          <w:b/>
          <w:color w:val="000000"/>
          <w:sz w:val="24"/>
          <w:szCs w:val="24"/>
        </w:rPr>
        <w:t xml:space="preserve"> </w:t>
      </w:r>
    </w:p>
    <w:p w14:paraId="1E600C94" w14:textId="158219D6" w:rsidR="00B64567" w:rsidRDefault="00591E4C" w:rsidP="00AD7867">
      <w:pPr>
        <w:widowControl w:val="0"/>
        <w:pBdr>
          <w:top w:val="nil"/>
          <w:left w:val="nil"/>
          <w:bottom w:val="nil"/>
          <w:right w:val="nil"/>
          <w:between w:val="nil"/>
        </w:pBdr>
        <w:spacing w:before="120" w:line="280" w:lineRule="auto"/>
        <w:ind w:left="426" w:right="990" w:hanging="308"/>
        <w:rPr>
          <w:rFonts w:ascii="Calibri" w:eastAsia="Calibri" w:hAnsi="Calibri" w:cs="Calibri"/>
          <w:color w:val="000000"/>
          <w:sz w:val="24"/>
          <w:szCs w:val="24"/>
        </w:rPr>
      </w:pPr>
      <w:r>
        <w:rPr>
          <w:rFonts w:ascii="Calibri" w:eastAsia="Calibri" w:hAnsi="Calibri" w:cs="Calibri"/>
          <w:b/>
          <w:color w:val="000000"/>
          <w:sz w:val="24"/>
          <w:szCs w:val="24"/>
        </w:rPr>
        <w:t xml:space="preserve">19.1 </w:t>
      </w:r>
      <w:r>
        <w:rPr>
          <w:rFonts w:ascii="Calibri" w:eastAsia="Calibri" w:hAnsi="Calibri" w:cs="Calibri"/>
          <w:color w:val="000000"/>
          <w:sz w:val="24"/>
          <w:szCs w:val="24"/>
        </w:rPr>
        <w:t xml:space="preserve">All boats intending to race shall complete the sign-on process </w:t>
      </w:r>
      <w:r w:rsidR="00E8215B">
        <w:rPr>
          <w:rFonts w:ascii="Calibri" w:eastAsia="Calibri" w:hAnsi="Calibri" w:cs="Calibri"/>
          <w:color w:val="000000"/>
          <w:sz w:val="24"/>
          <w:szCs w:val="24"/>
        </w:rPr>
        <w:t xml:space="preserve">at </w:t>
      </w:r>
      <w:r w:rsidR="0041450F">
        <w:rPr>
          <w:rFonts w:ascii="Calibri" w:eastAsia="Calibri" w:hAnsi="Calibri" w:cs="Calibri"/>
          <w:color w:val="000000"/>
          <w:sz w:val="24"/>
          <w:szCs w:val="24"/>
        </w:rPr>
        <w:t xml:space="preserve">the QCYC boatshed </w:t>
      </w:r>
      <w:r>
        <w:rPr>
          <w:rFonts w:ascii="Calibri" w:eastAsia="Calibri" w:hAnsi="Calibri" w:cs="Calibri"/>
          <w:color w:val="000000"/>
          <w:sz w:val="24"/>
          <w:szCs w:val="24"/>
        </w:rPr>
        <w:t xml:space="preserve">prior to going afloat for any races. </w:t>
      </w:r>
    </w:p>
    <w:p w14:paraId="1E600C95" w14:textId="19CFE135" w:rsidR="00B64567" w:rsidRDefault="00591E4C" w:rsidP="00AD7867">
      <w:pPr>
        <w:widowControl w:val="0"/>
        <w:pBdr>
          <w:top w:val="nil"/>
          <w:left w:val="nil"/>
          <w:bottom w:val="nil"/>
          <w:right w:val="nil"/>
          <w:between w:val="nil"/>
        </w:pBdr>
        <w:spacing w:before="313" w:line="240" w:lineRule="auto"/>
        <w:ind w:left="426" w:hanging="308"/>
        <w:rPr>
          <w:rFonts w:ascii="Calibri" w:eastAsia="Calibri" w:hAnsi="Calibri" w:cs="Calibri"/>
          <w:color w:val="000000"/>
          <w:sz w:val="24"/>
          <w:szCs w:val="24"/>
        </w:rPr>
      </w:pPr>
      <w:r>
        <w:rPr>
          <w:rFonts w:ascii="Calibri" w:eastAsia="Calibri" w:hAnsi="Calibri" w:cs="Calibri"/>
          <w:b/>
          <w:color w:val="000000"/>
          <w:sz w:val="24"/>
          <w:szCs w:val="24"/>
        </w:rPr>
        <w:t xml:space="preserve">19.2 </w:t>
      </w:r>
      <w:r>
        <w:rPr>
          <w:rFonts w:ascii="Calibri" w:eastAsia="Calibri" w:hAnsi="Calibri" w:cs="Calibri"/>
          <w:color w:val="000000"/>
          <w:sz w:val="24"/>
          <w:szCs w:val="24"/>
        </w:rPr>
        <w:t>Immediately on returning to shore, all boats shall complete the sign-off process</w:t>
      </w:r>
      <w:r w:rsidR="0041450F">
        <w:rPr>
          <w:rFonts w:ascii="Calibri" w:eastAsia="Calibri" w:hAnsi="Calibri" w:cs="Calibri"/>
          <w:color w:val="000000"/>
          <w:sz w:val="24"/>
          <w:szCs w:val="24"/>
        </w:rPr>
        <w:t xml:space="preserve"> at the QCYC boatshed</w:t>
      </w:r>
      <w:r w:rsidR="00787988">
        <w:rPr>
          <w:rFonts w:ascii="Calibri" w:eastAsia="Calibri" w:hAnsi="Calibri" w:cs="Calibri"/>
          <w:color w:val="000000"/>
          <w:sz w:val="24"/>
          <w:szCs w:val="24"/>
        </w:rPr>
        <w:t xml:space="preserve"> before the end of protest time.</w:t>
      </w:r>
    </w:p>
    <w:p w14:paraId="1E600C96" w14:textId="77777777" w:rsidR="00B64567" w:rsidRDefault="00591E4C" w:rsidP="00AD7867">
      <w:pPr>
        <w:widowControl w:val="0"/>
        <w:pBdr>
          <w:top w:val="nil"/>
          <w:left w:val="nil"/>
          <w:bottom w:val="nil"/>
          <w:right w:val="nil"/>
          <w:between w:val="nil"/>
        </w:pBdr>
        <w:spacing w:before="305" w:line="265" w:lineRule="auto"/>
        <w:ind w:left="426" w:right="645" w:hanging="308"/>
        <w:rPr>
          <w:rFonts w:ascii="Calibri" w:eastAsia="Calibri" w:hAnsi="Calibri" w:cs="Calibri"/>
          <w:color w:val="000000"/>
          <w:sz w:val="24"/>
          <w:szCs w:val="24"/>
        </w:rPr>
      </w:pPr>
      <w:r>
        <w:rPr>
          <w:rFonts w:ascii="Calibri" w:eastAsia="Calibri" w:hAnsi="Calibri" w:cs="Calibri"/>
          <w:b/>
          <w:color w:val="000000"/>
          <w:sz w:val="24"/>
          <w:szCs w:val="24"/>
        </w:rPr>
        <w:t xml:space="preserve">19.3 </w:t>
      </w:r>
      <w:r>
        <w:rPr>
          <w:rFonts w:ascii="Calibri" w:eastAsia="Calibri" w:hAnsi="Calibri" w:cs="Calibri"/>
          <w:color w:val="000000"/>
          <w:sz w:val="24"/>
          <w:szCs w:val="24"/>
        </w:rPr>
        <w:t xml:space="preserve">A boat that retires from a race or returns to the launching area before they have finished the last race of the day shall notify the Race Committee as soon as possible. </w:t>
      </w:r>
    </w:p>
    <w:p w14:paraId="1E600C97" w14:textId="77777777" w:rsidR="00B64567" w:rsidRDefault="00591E4C" w:rsidP="00AD7867">
      <w:pPr>
        <w:widowControl w:val="0"/>
        <w:pBdr>
          <w:top w:val="nil"/>
          <w:left w:val="nil"/>
          <w:bottom w:val="nil"/>
          <w:right w:val="nil"/>
          <w:between w:val="nil"/>
        </w:pBdr>
        <w:spacing w:before="331" w:line="265" w:lineRule="auto"/>
        <w:ind w:left="426" w:right="624" w:hanging="308"/>
        <w:rPr>
          <w:rFonts w:ascii="Calibri" w:eastAsia="Calibri" w:hAnsi="Calibri" w:cs="Calibri"/>
          <w:color w:val="000000"/>
          <w:sz w:val="24"/>
          <w:szCs w:val="24"/>
        </w:rPr>
      </w:pPr>
      <w:r>
        <w:rPr>
          <w:rFonts w:ascii="Calibri" w:eastAsia="Calibri" w:hAnsi="Calibri" w:cs="Calibri"/>
          <w:b/>
          <w:color w:val="000000"/>
          <w:sz w:val="24"/>
          <w:szCs w:val="24"/>
        </w:rPr>
        <w:t xml:space="preserve">19.4 </w:t>
      </w:r>
      <w:r>
        <w:rPr>
          <w:rFonts w:ascii="Calibri" w:eastAsia="Calibri" w:hAnsi="Calibri" w:cs="Calibri"/>
          <w:color w:val="000000"/>
          <w:sz w:val="24"/>
          <w:szCs w:val="24"/>
        </w:rPr>
        <w:t xml:space="preserve">A boat that breaks SI 19.1, 19.2, or 19.3 will be given a scoring penalty of 10%, calculated as stated in RRS 44.3. </w:t>
      </w:r>
      <w:proofErr w:type="gramStart"/>
      <w:r>
        <w:rPr>
          <w:rFonts w:ascii="Calibri" w:eastAsia="Calibri" w:hAnsi="Calibri" w:cs="Calibri"/>
          <w:color w:val="000000"/>
          <w:sz w:val="24"/>
          <w:szCs w:val="24"/>
        </w:rPr>
        <w:t>However</w:t>
      </w:r>
      <w:proofErr w:type="gramEnd"/>
      <w:r>
        <w:rPr>
          <w:rFonts w:ascii="Calibri" w:eastAsia="Calibri" w:hAnsi="Calibri" w:cs="Calibri"/>
          <w:color w:val="000000"/>
          <w:sz w:val="24"/>
          <w:szCs w:val="24"/>
        </w:rPr>
        <w:t xml:space="preserve"> the Race Committee may protest the boat instead of applying the score penalty if it so decides. </w:t>
      </w:r>
    </w:p>
    <w:p w14:paraId="1E600C99" w14:textId="62CD1378" w:rsidR="00B64567" w:rsidRPr="00647F7F" w:rsidRDefault="00591E4C" w:rsidP="00AD7867">
      <w:pPr>
        <w:widowControl w:val="0"/>
        <w:pBdr>
          <w:top w:val="nil"/>
          <w:left w:val="nil"/>
          <w:bottom w:val="nil"/>
          <w:right w:val="nil"/>
          <w:between w:val="nil"/>
        </w:pBdr>
        <w:spacing w:before="313" w:line="265" w:lineRule="auto"/>
        <w:ind w:left="426" w:right="495" w:hanging="308"/>
        <w:rPr>
          <w:rFonts w:ascii="Calibri" w:eastAsia="Calibri" w:hAnsi="Calibri" w:cs="Calibri"/>
          <w:i/>
          <w:color w:val="000000"/>
          <w:sz w:val="24"/>
          <w:szCs w:val="24"/>
        </w:rPr>
      </w:pPr>
      <w:r>
        <w:rPr>
          <w:rFonts w:ascii="Calibri" w:eastAsia="Calibri" w:hAnsi="Calibri" w:cs="Calibri"/>
          <w:b/>
          <w:i/>
          <w:color w:val="000000"/>
          <w:sz w:val="24"/>
          <w:szCs w:val="24"/>
        </w:rPr>
        <w:t xml:space="preserve">19.5 </w:t>
      </w:r>
      <w:r>
        <w:rPr>
          <w:rFonts w:ascii="Calibri" w:eastAsia="Calibri" w:hAnsi="Calibri" w:cs="Calibri"/>
          <w:color w:val="000000"/>
          <w:sz w:val="24"/>
          <w:szCs w:val="24"/>
        </w:rPr>
        <w:t xml:space="preserve">Competitors who require assistance shall blow a whistle or wave the paddle or one arm. The Race Committee reserves the right to assist competitors who in their opinion require assistance, regardless of the wishes of the competitor. This will not be grounds for redress. This changes RRS 62.1(a), </w:t>
      </w:r>
      <w:r>
        <w:rPr>
          <w:rFonts w:ascii="Calibri" w:eastAsia="Calibri" w:hAnsi="Calibri" w:cs="Calibri"/>
          <w:i/>
          <w:color w:val="000000"/>
          <w:sz w:val="24"/>
          <w:szCs w:val="24"/>
        </w:rPr>
        <w:t xml:space="preserve">Redress. </w:t>
      </w:r>
    </w:p>
    <w:p w14:paraId="1E600C9A" w14:textId="77777777" w:rsidR="00B64567" w:rsidRDefault="00591E4C" w:rsidP="00AD7867">
      <w:pPr>
        <w:widowControl w:val="0"/>
        <w:pBdr>
          <w:top w:val="nil"/>
          <w:left w:val="nil"/>
          <w:bottom w:val="nil"/>
          <w:right w:val="nil"/>
          <w:between w:val="nil"/>
        </w:pBdr>
        <w:spacing w:line="265" w:lineRule="auto"/>
        <w:ind w:left="426" w:right="760" w:hanging="308"/>
        <w:rPr>
          <w:rFonts w:ascii="Calibri" w:eastAsia="Calibri" w:hAnsi="Calibri" w:cs="Calibri"/>
          <w:color w:val="000000"/>
          <w:sz w:val="24"/>
          <w:szCs w:val="24"/>
        </w:rPr>
      </w:pPr>
      <w:r>
        <w:rPr>
          <w:rFonts w:ascii="Calibri" w:eastAsia="Calibri" w:hAnsi="Calibri" w:cs="Calibri"/>
          <w:b/>
          <w:color w:val="000000"/>
          <w:sz w:val="24"/>
          <w:szCs w:val="24"/>
        </w:rPr>
        <w:t xml:space="preserve">19.6 </w:t>
      </w:r>
      <w:r>
        <w:rPr>
          <w:rFonts w:ascii="Calibri" w:eastAsia="Calibri" w:hAnsi="Calibri" w:cs="Calibri"/>
          <w:color w:val="000000"/>
          <w:sz w:val="24"/>
          <w:szCs w:val="24"/>
        </w:rPr>
        <w:t xml:space="preserve">RRSs 27.1, </w:t>
      </w:r>
      <w:r>
        <w:rPr>
          <w:rFonts w:ascii="Calibri" w:eastAsia="Calibri" w:hAnsi="Calibri" w:cs="Calibri"/>
          <w:i/>
          <w:color w:val="000000"/>
          <w:sz w:val="24"/>
          <w:szCs w:val="24"/>
        </w:rPr>
        <w:t xml:space="preserve">Other Race Committee Actions Before the Starting Signal, </w:t>
      </w:r>
      <w:r>
        <w:rPr>
          <w:rFonts w:ascii="Calibri" w:eastAsia="Calibri" w:hAnsi="Calibri" w:cs="Calibri"/>
          <w:color w:val="000000"/>
          <w:sz w:val="24"/>
          <w:szCs w:val="24"/>
        </w:rPr>
        <w:t xml:space="preserve">and 40, </w:t>
      </w:r>
      <w:r>
        <w:rPr>
          <w:rFonts w:ascii="Calibri" w:eastAsia="Calibri" w:hAnsi="Calibri" w:cs="Calibri"/>
          <w:i/>
          <w:color w:val="000000"/>
          <w:sz w:val="24"/>
          <w:szCs w:val="24"/>
        </w:rPr>
        <w:t xml:space="preserve">Personal Flotation Devices, </w:t>
      </w:r>
      <w:r>
        <w:rPr>
          <w:rFonts w:ascii="Calibri" w:eastAsia="Calibri" w:hAnsi="Calibri" w:cs="Calibri"/>
          <w:color w:val="000000"/>
          <w:sz w:val="24"/>
          <w:szCs w:val="24"/>
        </w:rPr>
        <w:t xml:space="preserve">are changed to require that personal flotation devices shall always be worn while afloat, except briefly while changing or adjusting clothing or personal equipment. Wetsuits and drysuits are not personal flotation devices. Flag Y will not be displayed. </w:t>
      </w:r>
    </w:p>
    <w:p w14:paraId="1E600C9B" w14:textId="77777777" w:rsidR="00B64567" w:rsidRDefault="00591E4C" w:rsidP="00AD7867">
      <w:pPr>
        <w:widowControl w:val="0"/>
        <w:pBdr>
          <w:top w:val="nil"/>
          <w:left w:val="nil"/>
          <w:bottom w:val="nil"/>
          <w:right w:val="nil"/>
          <w:between w:val="nil"/>
        </w:pBdr>
        <w:spacing w:before="225" w:line="240" w:lineRule="auto"/>
        <w:ind w:left="426" w:hanging="308"/>
        <w:rPr>
          <w:rFonts w:ascii="Calibri" w:eastAsia="Calibri" w:hAnsi="Calibri" w:cs="Calibri"/>
          <w:b/>
          <w:color w:val="000000"/>
          <w:sz w:val="24"/>
          <w:szCs w:val="24"/>
        </w:rPr>
      </w:pPr>
      <w:r>
        <w:rPr>
          <w:rFonts w:ascii="Calibri" w:eastAsia="Calibri" w:hAnsi="Calibri" w:cs="Calibri"/>
          <w:b/>
          <w:color w:val="000000"/>
          <w:sz w:val="24"/>
          <w:szCs w:val="24"/>
          <w:u w:val="single"/>
        </w:rPr>
        <w:t xml:space="preserve">20 </w:t>
      </w:r>
      <w:proofErr w:type="gramStart"/>
      <w:r>
        <w:rPr>
          <w:rFonts w:ascii="Calibri" w:eastAsia="Calibri" w:hAnsi="Calibri" w:cs="Calibri"/>
          <w:b/>
          <w:color w:val="000000"/>
          <w:sz w:val="24"/>
          <w:szCs w:val="24"/>
          <w:u w:val="single"/>
        </w:rPr>
        <w:t>REPLACEMENT</w:t>
      </w:r>
      <w:proofErr w:type="gramEnd"/>
      <w:r>
        <w:rPr>
          <w:rFonts w:ascii="Calibri" w:eastAsia="Calibri" w:hAnsi="Calibri" w:cs="Calibri"/>
          <w:b/>
          <w:color w:val="000000"/>
          <w:sz w:val="24"/>
          <w:szCs w:val="24"/>
          <w:u w:val="single"/>
        </w:rPr>
        <w:t xml:space="preserve"> OF CREW OR EQUIPMENT</w:t>
      </w:r>
      <w:r>
        <w:rPr>
          <w:rFonts w:ascii="Calibri" w:eastAsia="Calibri" w:hAnsi="Calibri" w:cs="Calibri"/>
          <w:b/>
          <w:color w:val="000000"/>
          <w:sz w:val="24"/>
          <w:szCs w:val="24"/>
        </w:rPr>
        <w:t xml:space="preserve"> </w:t>
      </w:r>
    </w:p>
    <w:p w14:paraId="1E600C9C" w14:textId="77777777" w:rsidR="00B64567" w:rsidRDefault="00591E4C" w:rsidP="00AD7867">
      <w:pPr>
        <w:widowControl w:val="0"/>
        <w:pBdr>
          <w:top w:val="nil"/>
          <w:left w:val="nil"/>
          <w:bottom w:val="nil"/>
          <w:right w:val="nil"/>
          <w:between w:val="nil"/>
        </w:pBdr>
        <w:spacing w:before="120" w:line="248" w:lineRule="auto"/>
        <w:ind w:left="426" w:right="1378" w:hanging="308"/>
        <w:rPr>
          <w:rFonts w:ascii="Calibri" w:eastAsia="Calibri" w:hAnsi="Calibri" w:cs="Calibri"/>
          <w:color w:val="000000"/>
          <w:sz w:val="24"/>
          <w:szCs w:val="24"/>
        </w:rPr>
      </w:pPr>
      <w:r>
        <w:rPr>
          <w:rFonts w:ascii="Calibri" w:eastAsia="Calibri" w:hAnsi="Calibri" w:cs="Calibri"/>
          <w:b/>
          <w:color w:val="000000"/>
          <w:sz w:val="24"/>
          <w:szCs w:val="24"/>
        </w:rPr>
        <w:t xml:space="preserve">20.1 </w:t>
      </w:r>
      <w:r>
        <w:rPr>
          <w:rFonts w:ascii="Calibri" w:eastAsia="Calibri" w:hAnsi="Calibri" w:cs="Calibri"/>
          <w:color w:val="000000"/>
          <w:sz w:val="24"/>
          <w:szCs w:val="24"/>
        </w:rPr>
        <w:t xml:space="preserve">Substitution of competitors will not be allowed. The person on board shall be the person named on the entry form. </w:t>
      </w:r>
    </w:p>
    <w:p w14:paraId="1E600C9D" w14:textId="77777777" w:rsidR="00B64567" w:rsidRDefault="00591E4C" w:rsidP="00AD7867">
      <w:pPr>
        <w:widowControl w:val="0"/>
        <w:pBdr>
          <w:top w:val="nil"/>
          <w:left w:val="nil"/>
          <w:bottom w:val="nil"/>
          <w:right w:val="nil"/>
          <w:between w:val="nil"/>
        </w:pBdr>
        <w:spacing w:before="111" w:line="248" w:lineRule="auto"/>
        <w:ind w:left="426" w:right="373" w:hanging="308"/>
        <w:rPr>
          <w:rFonts w:ascii="Calibri" w:eastAsia="Calibri" w:hAnsi="Calibri" w:cs="Calibri"/>
          <w:color w:val="000000"/>
          <w:sz w:val="24"/>
          <w:szCs w:val="24"/>
        </w:rPr>
      </w:pPr>
      <w:r>
        <w:rPr>
          <w:rFonts w:ascii="Calibri" w:eastAsia="Calibri" w:hAnsi="Calibri" w:cs="Calibri"/>
          <w:b/>
          <w:color w:val="000000"/>
          <w:sz w:val="24"/>
          <w:szCs w:val="24"/>
        </w:rPr>
        <w:t xml:space="preserve">20.2 </w:t>
      </w:r>
      <w:r>
        <w:rPr>
          <w:rFonts w:ascii="Calibri" w:eastAsia="Calibri" w:hAnsi="Calibri" w:cs="Calibri"/>
          <w:color w:val="000000"/>
          <w:sz w:val="24"/>
          <w:szCs w:val="24"/>
        </w:rPr>
        <w:t xml:space="preserve">In the event of damage to boats and/or loss of equipment may only be substituted with the written permission of the Technical Committee. If the damage occurs later than 90 minutes before the first scheduled start on a racing day, and before the start of the last race of the day, provisional verbal permission shall be obtained from the Technical Committee, Protest Committee or Race Committee and the written permission of the Technical Committee shall be applied for before the protest time limit at the end of the day in which the substitution takes place. </w:t>
      </w:r>
    </w:p>
    <w:p w14:paraId="1E600C9E" w14:textId="77777777" w:rsidR="00B64567" w:rsidRDefault="00591E4C" w:rsidP="00AD7867">
      <w:pPr>
        <w:widowControl w:val="0"/>
        <w:pBdr>
          <w:top w:val="nil"/>
          <w:left w:val="nil"/>
          <w:bottom w:val="nil"/>
          <w:right w:val="nil"/>
          <w:between w:val="nil"/>
        </w:pBdr>
        <w:spacing w:before="117" w:line="248" w:lineRule="auto"/>
        <w:ind w:left="426" w:right="1442" w:hanging="308"/>
        <w:rPr>
          <w:rFonts w:ascii="Calibri" w:eastAsia="Calibri" w:hAnsi="Calibri" w:cs="Calibri"/>
          <w:color w:val="000000"/>
          <w:sz w:val="24"/>
          <w:szCs w:val="24"/>
        </w:rPr>
      </w:pPr>
      <w:r>
        <w:rPr>
          <w:rFonts w:ascii="Calibri" w:eastAsia="Calibri" w:hAnsi="Calibri" w:cs="Calibri"/>
          <w:b/>
          <w:color w:val="000000"/>
          <w:sz w:val="24"/>
          <w:szCs w:val="24"/>
        </w:rPr>
        <w:t xml:space="preserve">20.3 </w:t>
      </w:r>
      <w:r>
        <w:rPr>
          <w:rFonts w:ascii="Calibri" w:eastAsia="Calibri" w:hAnsi="Calibri" w:cs="Calibri"/>
          <w:color w:val="000000"/>
          <w:sz w:val="24"/>
          <w:szCs w:val="24"/>
        </w:rPr>
        <w:t xml:space="preserve">Change of sail numbers will not be allowed without prior written approval of the Race Committee or Technical Committee. </w:t>
      </w:r>
    </w:p>
    <w:p w14:paraId="1E600C9F" w14:textId="77777777" w:rsidR="00B64567" w:rsidRDefault="00591E4C">
      <w:pPr>
        <w:widowControl w:val="0"/>
        <w:pBdr>
          <w:top w:val="nil"/>
          <w:left w:val="nil"/>
          <w:bottom w:val="nil"/>
          <w:right w:val="nil"/>
          <w:between w:val="nil"/>
        </w:pBdr>
        <w:spacing w:before="221" w:line="240" w:lineRule="auto"/>
        <w:ind w:left="95"/>
        <w:rPr>
          <w:rFonts w:ascii="Calibri" w:eastAsia="Calibri" w:hAnsi="Calibri" w:cs="Calibri"/>
          <w:b/>
          <w:color w:val="000000"/>
          <w:sz w:val="24"/>
          <w:szCs w:val="24"/>
        </w:rPr>
      </w:pPr>
      <w:r>
        <w:rPr>
          <w:rFonts w:ascii="Calibri" w:eastAsia="Calibri" w:hAnsi="Calibri" w:cs="Calibri"/>
          <w:b/>
          <w:color w:val="000000"/>
          <w:sz w:val="24"/>
          <w:szCs w:val="24"/>
          <w:u w:val="single"/>
        </w:rPr>
        <w:t>21 EQUIPMENT AND MEASUREMENT CHECKS</w:t>
      </w:r>
      <w:r>
        <w:rPr>
          <w:rFonts w:ascii="Calibri" w:eastAsia="Calibri" w:hAnsi="Calibri" w:cs="Calibri"/>
          <w:b/>
          <w:color w:val="000000"/>
          <w:sz w:val="24"/>
          <w:szCs w:val="24"/>
        </w:rPr>
        <w:t xml:space="preserve"> </w:t>
      </w:r>
    </w:p>
    <w:p w14:paraId="1E600CA0" w14:textId="77777777" w:rsidR="00B64567" w:rsidRDefault="00591E4C" w:rsidP="00AD7867">
      <w:pPr>
        <w:widowControl w:val="0"/>
        <w:pBdr>
          <w:top w:val="nil"/>
          <w:left w:val="nil"/>
          <w:bottom w:val="nil"/>
          <w:right w:val="nil"/>
          <w:between w:val="nil"/>
        </w:pBdr>
        <w:spacing w:before="120" w:line="248" w:lineRule="auto"/>
        <w:ind w:left="426" w:right="917" w:hanging="315"/>
        <w:rPr>
          <w:rFonts w:ascii="Calibri" w:eastAsia="Calibri" w:hAnsi="Calibri" w:cs="Calibri"/>
          <w:color w:val="000000"/>
          <w:sz w:val="24"/>
          <w:szCs w:val="24"/>
        </w:rPr>
      </w:pPr>
      <w:r>
        <w:rPr>
          <w:rFonts w:ascii="Calibri" w:eastAsia="Calibri" w:hAnsi="Calibri" w:cs="Calibri"/>
          <w:b/>
          <w:color w:val="000000"/>
          <w:sz w:val="24"/>
          <w:szCs w:val="24"/>
        </w:rPr>
        <w:t xml:space="preserve">21.1 </w:t>
      </w:r>
      <w:r>
        <w:rPr>
          <w:rFonts w:ascii="Calibri" w:eastAsia="Calibri" w:hAnsi="Calibri" w:cs="Calibri"/>
          <w:color w:val="000000"/>
          <w:sz w:val="24"/>
          <w:szCs w:val="24"/>
        </w:rPr>
        <w:t xml:space="preserve">A boat or equipment may be inspected at any time for compliance with the class rules, Yachting New Zealand Safety Regulations, notice of race and sailing instructions. </w:t>
      </w:r>
    </w:p>
    <w:p w14:paraId="1E600CA1" w14:textId="77777777" w:rsidR="00B64567" w:rsidRDefault="00591E4C" w:rsidP="00AD7867">
      <w:pPr>
        <w:widowControl w:val="0"/>
        <w:pBdr>
          <w:top w:val="nil"/>
          <w:left w:val="nil"/>
          <w:bottom w:val="nil"/>
          <w:right w:val="nil"/>
          <w:between w:val="nil"/>
        </w:pBdr>
        <w:spacing w:before="412" w:line="248" w:lineRule="auto"/>
        <w:ind w:left="426" w:right="682" w:hanging="315"/>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21.2 </w:t>
      </w:r>
      <w:r>
        <w:rPr>
          <w:rFonts w:ascii="Calibri" w:eastAsia="Calibri" w:hAnsi="Calibri" w:cs="Calibri"/>
          <w:color w:val="000000"/>
          <w:sz w:val="24"/>
          <w:szCs w:val="24"/>
        </w:rPr>
        <w:t xml:space="preserve">[DP] On the water, a boat can be instructed by a member of the Race Committee, Protest committee or Technical Committee to proceed immediately to a designated area for inspection. </w:t>
      </w:r>
      <w:r>
        <w:rPr>
          <w:rFonts w:ascii="Calibri" w:eastAsia="Calibri" w:hAnsi="Calibri" w:cs="Calibri"/>
          <w:b/>
          <w:color w:val="000000"/>
          <w:sz w:val="24"/>
          <w:szCs w:val="24"/>
        </w:rPr>
        <w:t xml:space="preserve">No adjustments shall be made to the boat until the inspection is complete. </w:t>
      </w:r>
    </w:p>
    <w:p w14:paraId="1E600CA2" w14:textId="77777777" w:rsidR="00B64567" w:rsidRDefault="00591E4C" w:rsidP="00AD7867">
      <w:pPr>
        <w:widowControl w:val="0"/>
        <w:pBdr>
          <w:top w:val="nil"/>
          <w:left w:val="nil"/>
          <w:bottom w:val="nil"/>
          <w:right w:val="nil"/>
          <w:between w:val="nil"/>
        </w:pBdr>
        <w:spacing w:before="411" w:line="248" w:lineRule="auto"/>
        <w:ind w:left="426" w:right="893" w:hanging="315"/>
        <w:rPr>
          <w:rFonts w:ascii="Calibri" w:eastAsia="Calibri" w:hAnsi="Calibri" w:cs="Calibri"/>
          <w:color w:val="000000"/>
          <w:sz w:val="24"/>
          <w:szCs w:val="24"/>
        </w:rPr>
      </w:pPr>
      <w:r>
        <w:rPr>
          <w:rFonts w:ascii="Calibri" w:eastAsia="Calibri" w:hAnsi="Calibri" w:cs="Calibri"/>
          <w:b/>
          <w:color w:val="000000"/>
          <w:sz w:val="24"/>
          <w:szCs w:val="24"/>
        </w:rPr>
        <w:t xml:space="preserve">21.3 </w:t>
      </w:r>
      <w:r>
        <w:rPr>
          <w:rFonts w:ascii="Calibri" w:eastAsia="Calibri" w:hAnsi="Calibri" w:cs="Calibri"/>
          <w:color w:val="000000"/>
          <w:sz w:val="24"/>
          <w:szCs w:val="24"/>
        </w:rPr>
        <w:t xml:space="preserve">If, when inspected, a boat is found to have breached the Class Rules or Yachting New Zealand Safety regulations, the boat will be given a scoring penalty of 30%, calculated as stated in RRS 44.3(c). This changes RRS A5.1, Scores Determined by the Race Committee. However, the Technical Committee may protest a boat instead of applying the scoring penalty if it so decides. </w:t>
      </w:r>
    </w:p>
    <w:p w14:paraId="1E600CA3" w14:textId="77777777" w:rsidR="00B64567" w:rsidRDefault="00591E4C" w:rsidP="00AD7867">
      <w:pPr>
        <w:widowControl w:val="0"/>
        <w:pBdr>
          <w:top w:val="nil"/>
          <w:left w:val="nil"/>
          <w:bottom w:val="nil"/>
          <w:right w:val="nil"/>
          <w:between w:val="nil"/>
        </w:pBdr>
        <w:spacing w:before="220" w:line="240" w:lineRule="auto"/>
        <w:ind w:left="426" w:hanging="315"/>
        <w:rPr>
          <w:rFonts w:ascii="Calibri" w:eastAsia="Calibri" w:hAnsi="Calibri" w:cs="Calibri"/>
          <w:b/>
          <w:color w:val="000000"/>
          <w:sz w:val="24"/>
          <w:szCs w:val="24"/>
        </w:rPr>
      </w:pPr>
      <w:r>
        <w:rPr>
          <w:rFonts w:ascii="Calibri" w:eastAsia="Calibri" w:hAnsi="Calibri" w:cs="Calibri"/>
          <w:b/>
          <w:color w:val="000000"/>
          <w:sz w:val="24"/>
          <w:szCs w:val="24"/>
          <w:u w:val="single"/>
        </w:rPr>
        <w:t>22 OFFICIAL VESSELS</w:t>
      </w:r>
      <w:r>
        <w:rPr>
          <w:rFonts w:ascii="Calibri" w:eastAsia="Calibri" w:hAnsi="Calibri" w:cs="Calibri"/>
          <w:b/>
          <w:color w:val="000000"/>
          <w:sz w:val="24"/>
          <w:szCs w:val="24"/>
        </w:rPr>
        <w:t xml:space="preserve"> </w:t>
      </w:r>
    </w:p>
    <w:p w14:paraId="1E600CA4" w14:textId="77777777" w:rsidR="00B64567" w:rsidRDefault="00591E4C" w:rsidP="00AD7867">
      <w:pPr>
        <w:widowControl w:val="0"/>
        <w:pBdr>
          <w:top w:val="nil"/>
          <w:left w:val="nil"/>
          <w:bottom w:val="nil"/>
          <w:right w:val="nil"/>
          <w:between w:val="nil"/>
        </w:pBdr>
        <w:spacing w:before="120" w:line="240" w:lineRule="auto"/>
        <w:ind w:left="426" w:hanging="315"/>
        <w:rPr>
          <w:rFonts w:ascii="Calibri" w:eastAsia="Calibri" w:hAnsi="Calibri" w:cs="Calibri"/>
          <w:color w:val="000000"/>
          <w:sz w:val="24"/>
          <w:szCs w:val="24"/>
        </w:rPr>
      </w:pPr>
      <w:r>
        <w:rPr>
          <w:rFonts w:ascii="Calibri" w:eastAsia="Calibri" w:hAnsi="Calibri" w:cs="Calibri"/>
          <w:b/>
          <w:color w:val="000000"/>
          <w:sz w:val="24"/>
          <w:szCs w:val="24"/>
        </w:rPr>
        <w:t xml:space="preserve">22.1 </w:t>
      </w:r>
      <w:r>
        <w:rPr>
          <w:rFonts w:ascii="Calibri" w:eastAsia="Calibri" w:hAnsi="Calibri" w:cs="Calibri"/>
          <w:color w:val="000000"/>
          <w:sz w:val="24"/>
          <w:szCs w:val="24"/>
        </w:rPr>
        <w:t xml:space="preserve">Race Committee vessels will fly a white flag with “RC”. </w:t>
      </w:r>
    </w:p>
    <w:p w14:paraId="1E600CA5" w14:textId="77777777" w:rsidR="00B64567" w:rsidRDefault="00591E4C" w:rsidP="00AD7867">
      <w:pPr>
        <w:widowControl w:val="0"/>
        <w:pBdr>
          <w:top w:val="nil"/>
          <w:left w:val="nil"/>
          <w:bottom w:val="nil"/>
          <w:right w:val="nil"/>
          <w:between w:val="nil"/>
        </w:pBdr>
        <w:spacing w:before="119" w:line="240" w:lineRule="auto"/>
        <w:ind w:left="426" w:hanging="315"/>
        <w:rPr>
          <w:rFonts w:ascii="Calibri" w:eastAsia="Calibri" w:hAnsi="Calibri" w:cs="Calibri"/>
          <w:color w:val="000000"/>
          <w:sz w:val="24"/>
          <w:szCs w:val="24"/>
        </w:rPr>
      </w:pPr>
      <w:r>
        <w:rPr>
          <w:rFonts w:ascii="Calibri" w:eastAsia="Calibri" w:hAnsi="Calibri" w:cs="Calibri"/>
          <w:b/>
          <w:color w:val="000000"/>
          <w:sz w:val="24"/>
          <w:szCs w:val="24"/>
        </w:rPr>
        <w:t xml:space="preserve">22.2 </w:t>
      </w:r>
      <w:r>
        <w:rPr>
          <w:rFonts w:ascii="Calibri" w:eastAsia="Calibri" w:hAnsi="Calibri" w:cs="Calibri"/>
          <w:color w:val="000000"/>
          <w:sz w:val="24"/>
          <w:szCs w:val="24"/>
        </w:rPr>
        <w:t xml:space="preserve">Protest Committee vessels will fly a yellow flag with a black “J”. </w:t>
      </w:r>
    </w:p>
    <w:p w14:paraId="1E600CA6" w14:textId="77777777" w:rsidR="00B64567" w:rsidRDefault="00591E4C" w:rsidP="00AD7867">
      <w:pPr>
        <w:widowControl w:val="0"/>
        <w:pBdr>
          <w:top w:val="nil"/>
          <w:left w:val="nil"/>
          <w:bottom w:val="nil"/>
          <w:right w:val="nil"/>
          <w:between w:val="nil"/>
        </w:pBdr>
        <w:spacing w:before="119" w:line="240" w:lineRule="auto"/>
        <w:ind w:left="426" w:hanging="315"/>
        <w:rPr>
          <w:rFonts w:ascii="Calibri" w:eastAsia="Calibri" w:hAnsi="Calibri" w:cs="Calibri"/>
          <w:color w:val="000000"/>
          <w:sz w:val="24"/>
          <w:szCs w:val="24"/>
        </w:rPr>
      </w:pPr>
      <w:r>
        <w:rPr>
          <w:rFonts w:ascii="Calibri" w:eastAsia="Calibri" w:hAnsi="Calibri" w:cs="Calibri"/>
          <w:b/>
          <w:color w:val="000000"/>
          <w:sz w:val="24"/>
          <w:szCs w:val="24"/>
        </w:rPr>
        <w:t xml:space="preserve">22.3 </w:t>
      </w:r>
      <w:r>
        <w:rPr>
          <w:rFonts w:ascii="Calibri" w:eastAsia="Calibri" w:hAnsi="Calibri" w:cs="Calibri"/>
          <w:color w:val="000000"/>
          <w:sz w:val="24"/>
          <w:szCs w:val="24"/>
        </w:rPr>
        <w:t>Technical Committee vessels will fly a white flag with a black “</w:t>
      </w:r>
      <w:proofErr w:type="gramStart"/>
      <w:r>
        <w:rPr>
          <w:rFonts w:ascii="Calibri" w:eastAsia="Calibri" w:hAnsi="Calibri" w:cs="Calibri"/>
          <w:color w:val="000000"/>
          <w:sz w:val="24"/>
          <w:szCs w:val="24"/>
        </w:rPr>
        <w:t>M”</w:t>
      </w:r>
      <w:proofErr w:type="gramEnd"/>
      <w:r>
        <w:rPr>
          <w:rFonts w:ascii="Calibri" w:eastAsia="Calibri" w:hAnsi="Calibri" w:cs="Calibri"/>
          <w:color w:val="000000"/>
          <w:sz w:val="24"/>
          <w:szCs w:val="24"/>
        </w:rPr>
        <w:t xml:space="preserve"> </w:t>
      </w:r>
    </w:p>
    <w:p w14:paraId="1E600CA7" w14:textId="77777777" w:rsidR="00B64567" w:rsidRDefault="00591E4C" w:rsidP="00AD7867">
      <w:pPr>
        <w:widowControl w:val="0"/>
        <w:pBdr>
          <w:top w:val="nil"/>
          <w:left w:val="nil"/>
          <w:bottom w:val="nil"/>
          <w:right w:val="nil"/>
          <w:between w:val="nil"/>
        </w:pBdr>
        <w:spacing w:before="119" w:line="240" w:lineRule="auto"/>
        <w:ind w:left="426" w:hanging="315"/>
        <w:rPr>
          <w:rFonts w:ascii="Calibri" w:eastAsia="Calibri" w:hAnsi="Calibri" w:cs="Calibri"/>
          <w:color w:val="000000"/>
          <w:sz w:val="24"/>
          <w:szCs w:val="24"/>
        </w:rPr>
      </w:pPr>
      <w:r>
        <w:rPr>
          <w:rFonts w:ascii="Calibri" w:eastAsia="Calibri" w:hAnsi="Calibri" w:cs="Calibri"/>
          <w:b/>
          <w:color w:val="000000"/>
          <w:sz w:val="24"/>
          <w:szCs w:val="24"/>
        </w:rPr>
        <w:t xml:space="preserve">22.4 </w:t>
      </w:r>
      <w:r>
        <w:rPr>
          <w:rFonts w:ascii="Calibri" w:eastAsia="Calibri" w:hAnsi="Calibri" w:cs="Calibri"/>
          <w:color w:val="000000"/>
          <w:sz w:val="24"/>
          <w:szCs w:val="24"/>
        </w:rPr>
        <w:t>Media vessels will fly a white flag with the word “</w:t>
      </w:r>
      <w:proofErr w:type="gramStart"/>
      <w:r>
        <w:rPr>
          <w:rFonts w:ascii="Calibri" w:eastAsia="Calibri" w:hAnsi="Calibri" w:cs="Calibri"/>
          <w:color w:val="000000"/>
          <w:sz w:val="24"/>
          <w:szCs w:val="24"/>
        </w:rPr>
        <w:t>media”</w:t>
      </w:r>
      <w:proofErr w:type="gramEnd"/>
      <w:r>
        <w:rPr>
          <w:rFonts w:ascii="Calibri" w:eastAsia="Calibri" w:hAnsi="Calibri" w:cs="Calibri"/>
          <w:color w:val="000000"/>
          <w:sz w:val="24"/>
          <w:szCs w:val="24"/>
        </w:rPr>
        <w:t xml:space="preserve"> </w:t>
      </w:r>
    </w:p>
    <w:p w14:paraId="1E600CA8" w14:textId="77777777" w:rsidR="00B64567" w:rsidRDefault="00591E4C" w:rsidP="00AD7867">
      <w:pPr>
        <w:widowControl w:val="0"/>
        <w:pBdr>
          <w:top w:val="nil"/>
          <w:left w:val="nil"/>
          <w:bottom w:val="nil"/>
          <w:right w:val="nil"/>
          <w:between w:val="nil"/>
        </w:pBdr>
        <w:spacing w:before="224" w:line="240" w:lineRule="auto"/>
        <w:ind w:left="426" w:hanging="315"/>
        <w:rPr>
          <w:rFonts w:ascii="Calibri" w:eastAsia="Calibri" w:hAnsi="Calibri" w:cs="Calibri"/>
          <w:b/>
          <w:color w:val="000000"/>
          <w:sz w:val="24"/>
          <w:szCs w:val="24"/>
        </w:rPr>
      </w:pPr>
      <w:r>
        <w:rPr>
          <w:rFonts w:ascii="Calibri" w:eastAsia="Calibri" w:hAnsi="Calibri" w:cs="Calibri"/>
          <w:b/>
          <w:color w:val="000000"/>
          <w:sz w:val="24"/>
          <w:szCs w:val="24"/>
        </w:rPr>
        <w:t>23 [</w:t>
      </w:r>
      <w:r>
        <w:rPr>
          <w:rFonts w:ascii="Calibri" w:eastAsia="Calibri" w:hAnsi="Calibri" w:cs="Calibri"/>
          <w:b/>
          <w:color w:val="000000"/>
          <w:sz w:val="24"/>
          <w:szCs w:val="24"/>
          <w:u w:val="single"/>
        </w:rPr>
        <w:t>DP][NP] SUPPORT VESSELS</w:t>
      </w:r>
      <w:r>
        <w:rPr>
          <w:rFonts w:ascii="Calibri" w:eastAsia="Calibri" w:hAnsi="Calibri" w:cs="Calibri"/>
          <w:b/>
          <w:color w:val="000000"/>
          <w:sz w:val="24"/>
          <w:szCs w:val="24"/>
        </w:rPr>
        <w:t xml:space="preserve"> </w:t>
      </w:r>
    </w:p>
    <w:p w14:paraId="1E600CA9" w14:textId="77777777" w:rsidR="00B64567" w:rsidRDefault="00591E4C" w:rsidP="00AD7867">
      <w:pPr>
        <w:widowControl w:val="0"/>
        <w:pBdr>
          <w:top w:val="nil"/>
          <w:left w:val="nil"/>
          <w:bottom w:val="nil"/>
          <w:right w:val="nil"/>
          <w:between w:val="nil"/>
        </w:pBdr>
        <w:spacing w:before="119" w:line="240" w:lineRule="auto"/>
        <w:ind w:left="426" w:hanging="315"/>
        <w:rPr>
          <w:rFonts w:ascii="Calibri" w:eastAsia="Calibri" w:hAnsi="Calibri" w:cs="Calibri"/>
          <w:sz w:val="24"/>
          <w:szCs w:val="24"/>
        </w:rPr>
      </w:pPr>
      <w:r>
        <w:rPr>
          <w:rFonts w:ascii="Calibri" w:eastAsia="Calibri" w:hAnsi="Calibri" w:cs="Calibri"/>
          <w:b/>
          <w:color w:val="000000"/>
          <w:sz w:val="24"/>
          <w:szCs w:val="24"/>
        </w:rPr>
        <w:t xml:space="preserve">23.1 </w:t>
      </w:r>
      <w:r>
        <w:rPr>
          <w:rFonts w:ascii="Calibri" w:eastAsia="Calibri" w:hAnsi="Calibri" w:cs="Calibri"/>
          <w:color w:val="000000"/>
          <w:sz w:val="24"/>
          <w:szCs w:val="24"/>
        </w:rPr>
        <w:t xml:space="preserve">Refer to Addendum C. </w:t>
      </w:r>
    </w:p>
    <w:p w14:paraId="1E600CAA" w14:textId="77777777" w:rsidR="00B64567" w:rsidRDefault="00B64567" w:rsidP="00AD7867">
      <w:pPr>
        <w:widowControl w:val="0"/>
        <w:pBdr>
          <w:top w:val="nil"/>
          <w:left w:val="nil"/>
          <w:bottom w:val="nil"/>
          <w:right w:val="nil"/>
          <w:between w:val="nil"/>
        </w:pBdr>
        <w:spacing w:before="119" w:line="240" w:lineRule="auto"/>
        <w:ind w:left="426" w:hanging="315"/>
        <w:rPr>
          <w:rFonts w:ascii="Calibri" w:eastAsia="Calibri" w:hAnsi="Calibri" w:cs="Calibri"/>
          <w:sz w:val="24"/>
          <w:szCs w:val="24"/>
        </w:rPr>
      </w:pPr>
    </w:p>
    <w:p w14:paraId="1E600CAB" w14:textId="77777777" w:rsidR="00B64567" w:rsidRDefault="00591E4C" w:rsidP="00AD7867">
      <w:pPr>
        <w:widowControl w:val="0"/>
        <w:pBdr>
          <w:top w:val="nil"/>
          <w:left w:val="nil"/>
          <w:bottom w:val="nil"/>
          <w:right w:val="nil"/>
          <w:between w:val="nil"/>
        </w:pBdr>
        <w:spacing w:line="240" w:lineRule="auto"/>
        <w:ind w:left="426" w:hanging="315"/>
        <w:rPr>
          <w:rFonts w:ascii="Calibri" w:eastAsia="Calibri" w:hAnsi="Calibri" w:cs="Calibri"/>
          <w:b/>
          <w:color w:val="000000"/>
          <w:sz w:val="24"/>
          <w:szCs w:val="24"/>
        </w:rPr>
      </w:pPr>
      <w:r>
        <w:rPr>
          <w:rFonts w:ascii="Calibri" w:eastAsia="Calibri" w:hAnsi="Calibri" w:cs="Calibri"/>
          <w:b/>
          <w:color w:val="000000"/>
          <w:sz w:val="24"/>
          <w:szCs w:val="24"/>
          <w:u w:val="single"/>
        </w:rPr>
        <w:t>24 MOORING</w:t>
      </w:r>
      <w:r>
        <w:rPr>
          <w:rFonts w:ascii="Calibri" w:eastAsia="Calibri" w:hAnsi="Calibri" w:cs="Calibri"/>
          <w:b/>
          <w:color w:val="000000"/>
          <w:sz w:val="24"/>
          <w:szCs w:val="24"/>
        </w:rPr>
        <w:t xml:space="preserve"> </w:t>
      </w:r>
    </w:p>
    <w:p w14:paraId="1E600CAC" w14:textId="77777777" w:rsidR="00B64567" w:rsidRDefault="00591E4C" w:rsidP="00AD7867">
      <w:pPr>
        <w:widowControl w:val="0"/>
        <w:pBdr>
          <w:top w:val="nil"/>
          <w:left w:val="nil"/>
          <w:bottom w:val="nil"/>
          <w:right w:val="nil"/>
          <w:between w:val="nil"/>
        </w:pBdr>
        <w:spacing w:before="120" w:line="240" w:lineRule="auto"/>
        <w:ind w:left="426" w:hanging="315"/>
        <w:rPr>
          <w:rFonts w:ascii="Calibri" w:eastAsia="Calibri" w:hAnsi="Calibri" w:cs="Calibri"/>
          <w:color w:val="000000"/>
          <w:sz w:val="24"/>
          <w:szCs w:val="24"/>
        </w:rPr>
      </w:pPr>
      <w:r>
        <w:rPr>
          <w:rFonts w:ascii="Calibri" w:eastAsia="Calibri" w:hAnsi="Calibri" w:cs="Calibri"/>
          <w:b/>
          <w:color w:val="000000"/>
          <w:sz w:val="24"/>
          <w:szCs w:val="24"/>
        </w:rPr>
        <w:t xml:space="preserve">24.1 </w:t>
      </w:r>
      <w:r>
        <w:rPr>
          <w:rFonts w:ascii="Calibri" w:eastAsia="Calibri" w:hAnsi="Calibri" w:cs="Calibri"/>
          <w:color w:val="000000"/>
          <w:sz w:val="24"/>
          <w:szCs w:val="24"/>
        </w:rPr>
        <w:t xml:space="preserve">[DP][NP] Boats shall be kept in their assigned places while in the boat park and/or harbour. </w:t>
      </w:r>
    </w:p>
    <w:p w14:paraId="1E600CAD" w14:textId="77777777" w:rsidR="00B64567" w:rsidRDefault="00591E4C" w:rsidP="00AD7867">
      <w:pPr>
        <w:widowControl w:val="0"/>
        <w:pBdr>
          <w:top w:val="nil"/>
          <w:left w:val="nil"/>
          <w:bottom w:val="nil"/>
          <w:right w:val="nil"/>
          <w:between w:val="nil"/>
        </w:pBdr>
        <w:spacing w:before="223" w:line="240" w:lineRule="auto"/>
        <w:ind w:left="426" w:hanging="315"/>
        <w:rPr>
          <w:rFonts w:ascii="Calibri" w:eastAsia="Calibri" w:hAnsi="Calibri" w:cs="Calibri"/>
          <w:b/>
          <w:color w:val="000000"/>
          <w:sz w:val="24"/>
          <w:szCs w:val="24"/>
        </w:rPr>
      </w:pPr>
      <w:r>
        <w:rPr>
          <w:rFonts w:ascii="Calibri" w:eastAsia="Calibri" w:hAnsi="Calibri" w:cs="Calibri"/>
          <w:b/>
          <w:color w:val="000000"/>
          <w:sz w:val="24"/>
          <w:szCs w:val="24"/>
          <w:u w:val="single"/>
        </w:rPr>
        <w:t>25 PRIZES</w:t>
      </w:r>
      <w:r>
        <w:rPr>
          <w:rFonts w:ascii="Calibri" w:eastAsia="Calibri" w:hAnsi="Calibri" w:cs="Calibri"/>
          <w:b/>
          <w:color w:val="000000"/>
          <w:sz w:val="24"/>
          <w:szCs w:val="24"/>
        </w:rPr>
        <w:t xml:space="preserve"> </w:t>
      </w:r>
    </w:p>
    <w:p w14:paraId="7F201096" w14:textId="77777777" w:rsidR="00396FB0" w:rsidRPr="00396FB0" w:rsidRDefault="00591E4C" w:rsidP="00AD7867">
      <w:pPr>
        <w:widowControl w:val="0"/>
        <w:pBdr>
          <w:top w:val="nil"/>
          <w:left w:val="nil"/>
          <w:bottom w:val="nil"/>
          <w:right w:val="nil"/>
          <w:between w:val="nil"/>
        </w:pBdr>
        <w:spacing w:before="119" w:line="240" w:lineRule="auto"/>
        <w:ind w:left="426" w:hanging="315"/>
        <w:rPr>
          <w:rFonts w:ascii="Calibri" w:eastAsia="Calibri" w:hAnsi="Calibri" w:cs="Calibri"/>
          <w:sz w:val="24"/>
          <w:szCs w:val="24"/>
        </w:rPr>
      </w:pPr>
      <w:r w:rsidRPr="00396FB0">
        <w:rPr>
          <w:rFonts w:ascii="Calibri" w:eastAsia="Calibri" w:hAnsi="Calibri" w:cs="Calibri"/>
          <w:b/>
          <w:bCs/>
          <w:sz w:val="24"/>
          <w:szCs w:val="24"/>
        </w:rPr>
        <w:t>25.1</w:t>
      </w:r>
      <w:r w:rsidRPr="00396FB0">
        <w:rPr>
          <w:rFonts w:ascii="Calibri" w:eastAsia="Calibri" w:hAnsi="Calibri" w:cs="Calibri"/>
          <w:sz w:val="24"/>
          <w:szCs w:val="24"/>
        </w:rPr>
        <w:t xml:space="preserve"> </w:t>
      </w:r>
      <w:r w:rsidR="00396FB0" w:rsidRPr="00396FB0">
        <w:rPr>
          <w:rFonts w:ascii="Calibri" w:eastAsia="Calibri" w:hAnsi="Calibri" w:cs="Calibri"/>
          <w:sz w:val="24"/>
          <w:szCs w:val="24"/>
        </w:rPr>
        <w:t>Prizes will be awarded in accordance with NZIODA Guidelines at the conclusion of the regatta.</w:t>
      </w:r>
    </w:p>
    <w:p w14:paraId="1E600CAE" w14:textId="0C2957CF" w:rsidR="00B64567" w:rsidRDefault="00B64567" w:rsidP="00AD7867">
      <w:pPr>
        <w:widowControl w:val="0"/>
        <w:pBdr>
          <w:top w:val="nil"/>
          <w:left w:val="nil"/>
          <w:bottom w:val="nil"/>
          <w:right w:val="nil"/>
          <w:between w:val="nil"/>
        </w:pBdr>
        <w:spacing w:before="119" w:line="240" w:lineRule="auto"/>
        <w:ind w:left="426" w:hanging="315"/>
        <w:rPr>
          <w:rFonts w:ascii="Calibri" w:eastAsia="Calibri" w:hAnsi="Calibri" w:cs="Calibri"/>
          <w:color w:val="FF0000"/>
          <w:sz w:val="24"/>
          <w:szCs w:val="24"/>
        </w:rPr>
      </w:pPr>
    </w:p>
    <w:p w14:paraId="1E600CAF" w14:textId="77777777" w:rsidR="00B64567" w:rsidRDefault="00591E4C" w:rsidP="00AD7867">
      <w:pPr>
        <w:widowControl w:val="0"/>
        <w:pBdr>
          <w:top w:val="nil"/>
          <w:left w:val="nil"/>
          <w:bottom w:val="nil"/>
          <w:right w:val="nil"/>
          <w:between w:val="nil"/>
        </w:pBdr>
        <w:spacing w:before="119" w:line="248" w:lineRule="auto"/>
        <w:ind w:left="426" w:right="944" w:hanging="315"/>
        <w:rPr>
          <w:rFonts w:ascii="Calibri" w:eastAsia="Calibri" w:hAnsi="Calibri" w:cs="Calibri"/>
          <w:color w:val="000000"/>
          <w:sz w:val="24"/>
          <w:szCs w:val="24"/>
        </w:rPr>
      </w:pPr>
      <w:r>
        <w:rPr>
          <w:rFonts w:ascii="Calibri" w:eastAsia="Calibri" w:hAnsi="Calibri" w:cs="Calibri"/>
          <w:b/>
          <w:color w:val="000000"/>
          <w:sz w:val="24"/>
          <w:szCs w:val="24"/>
        </w:rPr>
        <w:t xml:space="preserve">25.2 </w:t>
      </w:r>
      <w:r>
        <w:rPr>
          <w:rFonts w:ascii="Calibri" w:eastAsia="Calibri" w:hAnsi="Calibri" w:cs="Calibri"/>
          <w:color w:val="000000"/>
          <w:sz w:val="24"/>
          <w:szCs w:val="24"/>
        </w:rPr>
        <w:t xml:space="preserve">Spot prizes may be presented to those competitors present at prize givings during the regatta. </w:t>
      </w:r>
    </w:p>
    <w:p w14:paraId="1E600CB0" w14:textId="77777777" w:rsidR="00B64567" w:rsidRDefault="00591E4C" w:rsidP="00AD7867">
      <w:pPr>
        <w:widowControl w:val="0"/>
        <w:pBdr>
          <w:top w:val="nil"/>
          <w:left w:val="nil"/>
          <w:bottom w:val="nil"/>
          <w:right w:val="nil"/>
          <w:between w:val="nil"/>
        </w:pBdr>
        <w:spacing w:before="220" w:line="240" w:lineRule="auto"/>
        <w:ind w:left="426" w:hanging="315"/>
        <w:rPr>
          <w:rFonts w:ascii="Calibri" w:eastAsia="Calibri" w:hAnsi="Calibri" w:cs="Calibri"/>
          <w:b/>
          <w:color w:val="000000"/>
          <w:sz w:val="24"/>
          <w:szCs w:val="24"/>
        </w:rPr>
      </w:pPr>
      <w:r>
        <w:rPr>
          <w:rFonts w:ascii="Calibri" w:eastAsia="Calibri" w:hAnsi="Calibri" w:cs="Calibri"/>
          <w:b/>
          <w:color w:val="000000"/>
          <w:sz w:val="24"/>
          <w:szCs w:val="24"/>
          <w:u w:val="single"/>
        </w:rPr>
        <w:t>26 RISK STATEMENT</w:t>
      </w:r>
      <w:r>
        <w:rPr>
          <w:rFonts w:ascii="Calibri" w:eastAsia="Calibri" w:hAnsi="Calibri" w:cs="Calibri"/>
          <w:b/>
          <w:color w:val="000000"/>
          <w:sz w:val="24"/>
          <w:szCs w:val="24"/>
        </w:rPr>
        <w:t xml:space="preserve"> </w:t>
      </w:r>
    </w:p>
    <w:p w14:paraId="1E600CB1" w14:textId="77777777" w:rsidR="00B64567" w:rsidRDefault="00591E4C" w:rsidP="00AD7867">
      <w:pPr>
        <w:widowControl w:val="0"/>
        <w:pBdr>
          <w:top w:val="nil"/>
          <w:left w:val="nil"/>
          <w:bottom w:val="nil"/>
          <w:right w:val="nil"/>
          <w:between w:val="nil"/>
        </w:pBdr>
        <w:spacing w:before="120" w:line="248" w:lineRule="auto"/>
        <w:ind w:left="426" w:right="313" w:hanging="315"/>
        <w:rPr>
          <w:rFonts w:ascii="Calibri" w:eastAsia="Calibri" w:hAnsi="Calibri" w:cs="Calibri"/>
          <w:color w:val="000000"/>
          <w:sz w:val="24"/>
          <w:szCs w:val="24"/>
        </w:rPr>
      </w:pPr>
      <w:r>
        <w:rPr>
          <w:rFonts w:ascii="Calibri" w:eastAsia="Calibri" w:hAnsi="Calibri" w:cs="Calibri"/>
          <w:b/>
          <w:color w:val="000000"/>
          <w:sz w:val="24"/>
          <w:szCs w:val="24"/>
        </w:rPr>
        <w:t xml:space="preserve">26.1 </w:t>
      </w:r>
      <w:r>
        <w:rPr>
          <w:rFonts w:ascii="Calibri" w:eastAsia="Calibri" w:hAnsi="Calibri" w:cs="Calibri"/>
          <w:color w:val="000000"/>
          <w:sz w:val="24"/>
          <w:szCs w:val="24"/>
        </w:rPr>
        <w:t xml:space="preserve">RRS 3 states: ‘The responsibility for a boat’s decision to participate in a race or to continue to race is theirs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Inherent in the sport of sailing is the risk of permanent, catastrophic injury or death by drowning, trauma, </w:t>
      </w:r>
      <w:proofErr w:type="gramStart"/>
      <w:r>
        <w:rPr>
          <w:rFonts w:ascii="Calibri" w:eastAsia="Calibri" w:hAnsi="Calibri" w:cs="Calibri"/>
          <w:color w:val="000000"/>
          <w:sz w:val="24"/>
          <w:szCs w:val="24"/>
        </w:rPr>
        <w:t>hypothermia</w:t>
      </w:r>
      <w:proofErr w:type="gramEnd"/>
      <w:r>
        <w:rPr>
          <w:rFonts w:ascii="Calibri" w:eastAsia="Calibri" w:hAnsi="Calibri" w:cs="Calibri"/>
          <w:color w:val="000000"/>
          <w:sz w:val="24"/>
          <w:szCs w:val="24"/>
        </w:rPr>
        <w:t xml:space="preserve"> or other causes. </w:t>
      </w:r>
    </w:p>
    <w:p w14:paraId="1E600CB2" w14:textId="77777777" w:rsidR="00B64567" w:rsidRDefault="00591E4C" w:rsidP="00AD7867">
      <w:pPr>
        <w:widowControl w:val="0"/>
        <w:pBdr>
          <w:top w:val="nil"/>
          <w:left w:val="nil"/>
          <w:bottom w:val="nil"/>
          <w:right w:val="nil"/>
          <w:between w:val="nil"/>
        </w:pBdr>
        <w:spacing w:before="220" w:line="240" w:lineRule="auto"/>
        <w:ind w:left="426" w:hanging="315"/>
        <w:rPr>
          <w:rFonts w:ascii="Calibri" w:eastAsia="Calibri" w:hAnsi="Calibri" w:cs="Calibri"/>
          <w:b/>
          <w:color w:val="000000"/>
          <w:sz w:val="24"/>
          <w:szCs w:val="24"/>
        </w:rPr>
      </w:pPr>
      <w:r>
        <w:rPr>
          <w:rFonts w:ascii="Calibri" w:eastAsia="Calibri" w:hAnsi="Calibri" w:cs="Calibri"/>
          <w:b/>
          <w:color w:val="000000"/>
          <w:sz w:val="24"/>
          <w:szCs w:val="24"/>
          <w:u w:val="single"/>
        </w:rPr>
        <w:t xml:space="preserve">27 </w:t>
      </w:r>
      <w:proofErr w:type="gramStart"/>
      <w:r>
        <w:rPr>
          <w:rFonts w:ascii="Calibri" w:eastAsia="Calibri" w:hAnsi="Calibri" w:cs="Calibri"/>
          <w:b/>
          <w:color w:val="000000"/>
          <w:sz w:val="24"/>
          <w:szCs w:val="24"/>
          <w:u w:val="single"/>
        </w:rPr>
        <w:t>INSURANCE</w:t>
      </w:r>
      <w:proofErr w:type="gramEnd"/>
      <w:r>
        <w:rPr>
          <w:rFonts w:ascii="Calibri" w:eastAsia="Calibri" w:hAnsi="Calibri" w:cs="Calibri"/>
          <w:b/>
          <w:color w:val="000000"/>
          <w:sz w:val="24"/>
          <w:szCs w:val="24"/>
        </w:rPr>
        <w:t xml:space="preserve"> </w:t>
      </w:r>
    </w:p>
    <w:p w14:paraId="1E600CB6" w14:textId="32E1FBA5" w:rsidR="00B64567" w:rsidRDefault="00591E4C" w:rsidP="00AD7867">
      <w:pPr>
        <w:widowControl w:val="0"/>
        <w:pBdr>
          <w:top w:val="nil"/>
          <w:left w:val="nil"/>
          <w:bottom w:val="nil"/>
          <w:right w:val="nil"/>
          <w:between w:val="nil"/>
        </w:pBdr>
        <w:spacing w:before="119" w:line="248" w:lineRule="auto"/>
        <w:ind w:left="426" w:right="1087" w:hanging="315"/>
        <w:rPr>
          <w:rFonts w:ascii="Calibri" w:eastAsia="Calibri" w:hAnsi="Calibri" w:cs="Calibri"/>
          <w:sz w:val="24"/>
          <w:szCs w:val="24"/>
        </w:rPr>
      </w:pPr>
      <w:r>
        <w:rPr>
          <w:rFonts w:ascii="Calibri" w:eastAsia="Calibri" w:hAnsi="Calibri" w:cs="Calibri"/>
          <w:b/>
          <w:color w:val="000000"/>
          <w:sz w:val="24"/>
          <w:szCs w:val="24"/>
        </w:rPr>
        <w:t xml:space="preserve">27.1 </w:t>
      </w:r>
      <w:r>
        <w:rPr>
          <w:rFonts w:ascii="Calibri" w:eastAsia="Calibri" w:hAnsi="Calibri" w:cs="Calibri"/>
          <w:color w:val="000000"/>
          <w:sz w:val="24"/>
          <w:szCs w:val="24"/>
        </w:rPr>
        <w:t xml:space="preserve">Each participating boat shall be insured with valid third-party liability insurance with a minimum cover of </w:t>
      </w:r>
      <w:r>
        <w:rPr>
          <w:rFonts w:ascii="Calibri" w:eastAsia="Calibri" w:hAnsi="Calibri" w:cs="Calibri"/>
          <w:i/>
          <w:color w:val="0000FF"/>
          <w:sz w:val="24"/>
          <w:szCs w:val="24"/>
        </w:rPr>
        <w:t xml:space="preserve">$1,000,000 </w:t>
      </w:r>
      <w:r>
        <w:rPr>
          <w:rFonts w:ascii="Calibri" w:eastAsia="Calibri" w:hAnsi="Calibri" w:cs="Calibri"/>
          <w:color w:val="000000"/>
          <w:sz w:val="24"/>
          <w:szCs w:val="24"/>
        </w:rPr>
        <w:t xml:space="preserve">per incident or the equivalent. </w:t>
      </w:r>
    </w:p>
    <w:p w14:paraId="75318124" w14:textId="77777777" w:rsidR="00E01821" w:rsidRDefault="00E01821">
      <w:pPr>
        <w:rPr>
          <w:rFonts w:ascii="Open Sans" w:eastAsia="Open Sans" w:hAnsi="Open Sans" w:cs="Open Sans"/>
          <w:b/>
          <w:color w:val="000000"/>
          <w:sz w:val="48"/>
          <w:szCs w:val="48"/>
          <w:u w:val="single"/>
        </w:rPr>
      </w:pPr>
      <w:r>
        <w:rPr>
          <w:rFonts w:ascii="Open Sans" w:eastAsia="Open Sans" w:hAnsi="Open Sans" w:cs="Open Sans"/>
          <w:b/>
          <w:color w:val="000000"/>
          <w:sz w:val="48"/>
          <w:szCs w:val="48"/>
          <w:u w:val="single"/>
        </w:rPr>
        <w:br w:type="page"/>
      </w:r>
    </w:p>
    <w:p w14:paraId="1E600CC6" w14:textId="06EE0B3B" w:rsidR="00B64567" w:rsidRPr="00F06455" w:rsidRDefault="00591E4C" w:rsidP="00F06455">
      <w:pPr>
        <w:jc w:val="center"/>
        <w:rPr>
          <w:rFonts w:ascii="Open Sans" w:eastAsia="Open Sans" w:hAnsi="Open Sans" w:cs="Open Sans"/>
          <w:b/>
          <w:color w:val="000000"/>
          <w:sz w:val="48"/>
          <w:szCs w:val="48"/>
          <w:u w:val="single"/>
        </w:rPr>
      </w:pPr>
      <w:r>
        <w:rPr>
          <w:rFonts w:ascii="Open Sans" w:eastAsia="Open Sans" w:hAnsi="Open Sans" w:cs="Open Sans"/>
          <w:b/>
          <w:color w:val="000000"/>
          <w:sz w:val="48"/>
          <w:szCs w:val="48"/>
          <w:u w:val="single"/>
        </w:rPr>
        <w:lastRenderedPageBreak/>
        <w:t>ADDENDUM A</w:t>
      </w:r>
    </w:p>
    <w:p w14:paraId="1E600CC7" w14:textId="77777777" w:rsidR="00B64567" w:rsidRDefault="00591E4C">
      <w:pPr>
        <w:widowControl w:val="0"/>
        <w:pBdr>
          <w:top w:val="nil"/>
          <w:left w:val="nil"/>
          <w:bottom w:val="nil"/>
          <w:right w:val="nil"/>
          <w:between w:val="nil"/>
        </w:pBdr>
        <w:spacing w:before="178" w:line="285" w:lineRule="auto"/>
        <w:ind w:left="1036" w:right="959"/>
        <w:jc w:val="center"/>
        <w:rPr>
          <w:rFonts w:ascii="Open Sans" w:eastAsia="Open Sans" w:hAnsi="Open Sans" w:cs="Open Sans"/>
          <w:b/>
          <w:color w:val="666666"/>
          <w:sz w:val="48"/>
          <w:szCs w:val="48"/>
        </w:rPr>
      </w:pPr>
      <w:r>
        <w:rPr>
          <w:rFonts w:ascii="Open Sans" w:eastAsia="Open Sans" w:hAnsi="Open Sans" w:cs="Open Sans"/>
          <w:b/>
          <w:color w:val="666666"/>
          <w:sz w:val="48"/>
          <w:szCs w:val="48"/>
        </w:rPr>
        <w:t xml:space="preserve">Sailing Instructions Format for Qualifying and Final Series Racing </w:t>
      </w:r>
    </w:p>
    <w:p w14:paraId="1E600CC8" w14:textId="77777777" w:rsidR="00B64567" w:rsidRDefault="00591E4C" w:rsidP="003E31B7">
      <w:pPr>
        <w:widowControl w:val="0"/>
        <w:pBdr>
          <w:top w:val="nil"/>
          <w:left w:val="nil"/>
          <w:bottom w:val="nil"/>
          <w:right w:val="nil"/>
          <w:between w:val="nil"/>
        </w:pBdr>
        <w:spacing w:before="905" w:line="240" w:lineRule="auto"/>
        <w:ind w:left="426" w:hanging="310"/>
        <w:jc w:val="both"/>
        <w:rPr>
          <w:rFonts w:ascii="Calibri" w:eastAsia="Calibri" w:hAnsi="Calibri" w:cs="Calibri"/>
          <w:b/>
          <w:color w:val="000000"/>
          <w:sz w:val="24"/>
          <w:szCs w:val="24"/>
        </w:rPr>
      </w:pPr>
      <w:r>
        <w:rPr>
          <w:rFonts w:ascii="Times New Roman" w:eastAsia="Times New Roman" w:hAnsi="Times New Roman" w:cs="Times New Roman"/>
          <w:b/>
          <w:color w:val="000000"/>
          <w:sz w:val="24"/>
          <w:szCs w:val="24"/>
          <w:u w:val="single"/>
        </w:rPr>
        <w:t xml:space="preserve">1. </w:t>
      </w:r>
      <w:r>
        <w:rPr>
          <w:rFonts w:ascii="Calibri" w:eastAsia="Calibri" w:hAnsi="Calibri" w:cs="Calibri"/>
          <w:b/>
          <w:color w:val="000000"/>
          <w:sz w:val="24"/>
          <w:szCs w:val="24"/>
          <w:u w:val="single"/>
        </w:rPr>
        <w:t>INTRODUCTION</w:t>
      </w:r>
      <w:r>
        <w:rPr>
          <w:rFonts w:ascii="Calibri" w:eastAsia="Calibri" w:hAnsi="Calibri" w:cs="Calibri"/>
          <w:b/>
          <w:color w:val="000000"/>
          <w:sz w:val="24"/>
          <w:szCs w:val="24"/>
        </w:rPr>
        <w:t xml:space="preserve"> </w:t>
      </w:r>
    </w:p>
    <w:p w14:paraId="1E600CC9" w14:textId="77777777" w:rsidR="00B64567" w:rsidRDefault="00591E4C" w:rsidP="003E31B7">
      <w:pPr>
        <w:widowControl w:val="0"/>
        <w:pBdr>
          <w:top w:val="nil"/>
          <w:left w:val="nil"/>
          <w:bottom w:val="nil"/>
          <w:right w:val="nil"/>
          <w:between w:val="nil"/>
        </w:pBdr>
        <w:spacing w:before="68" w:line="265" w:lineRule="auto"/>
        <w:ind w:left="426" w:right="554" w:hanging="310"/>
        <w:jc w:val="both"/>
        <w:rPr>
          <w:rFonts w:ascii="Calibri" w:eastAsia="Calibri" w:hAnsi="Calibri" w:cs="Calibri"/>
          <w:color w:val="000000"/>
          <w:sz w:val="24"/>
          <w:szCs w:val="24"/>
        </w:rPr>
      </w:pPr>
      <w:r>
        <w:rPr>
          <w:rFonts w:ascii="Calibri" w:eastAsia="Calibri" w:hAnsi="Calibri" w:cs="Calibri"/>
          <w:color w:val="000000"/>
          <w:sz w:val="24"/>
          <w:szCs w:val="24"/>
        </w:rPr>
        <w:t xml:space="preserve">This Addendum applies when boats are divided into fleets to sail a Qualifying Series and a Final Series. </w:t>
      </w:r>
    </w:p>
    <w:p w14:paraId="1E600CCA" w14:textId="77777777" w:rsidR="00B64567" w:rsidRDefault="00591E4C" w:rsidP="003E31B7">
      <w:pPr>
        <w:widowControl w:val="0"/>
        <w:pBdr>
          <w:top w:val="nil"/>
          <w:left w:val="nil"/>
          <w:bottom w:val="nil"/>
          <w:right w:val="nil"/>
          <w:between w:val="nil"/>
        </w:pBdr>
        <w:spacing w:before="238" w:line="240" w:lineRule="auto"/>
        <w:ind w:left="426" w:hanging="310"/>
        <w:jc w:val="both"/>
        <w:rPr>
          <w:rFonts w:ascii="Calibri" w:eastAsia="Calibri" w:hAnsi="Calibri" w:cs="Calibri"/>
          <w:b/>
          <w:color w:val="000000"/>
          <w:sz w:val="24"/>
          <w:szCs w:val="24"/>
        </w:rPr>
      </w:pPr>
      <w:r>
        <w:rPr>
          <w:rFonts w:ascii="Times New Roman" w:eastAsia="Times New Roman" w:hAnsi="Times New Roman" w:cs="Times New Roman"/>
          <w:b/>
          <w:color w:val="000000"/>
          <w:sz w:val="24"/>
          <w:szCs w:val="24"/>
          <w:u w:val="single"/>
        </w:rPr>
        <w:t xml:space="preserve">2. </w:t>
      </w:r>
      <w:r>
        <w:rPr>
          <w:rFonts w:ascii="Calibri" w:eastAsia="Calibri" w:hAnsi="Calibri" w:cs="Calibri"/>
          <w:b/>
          <w:color w:val="000000"/>
          <w:sz w:val="24"/>
          <w:szCs w:val="24"/>
          <w:u w:val="single"/>
        </w:rPr>
        <w:t>QUALIFYING SERIES</w:t>
      </w:r>
      <w:r>
        <w:rPr>
          <w:rFonts w:ascii="Calibri" w:eastAsia="Calibri" w:hAnsi="Calibri" w:cs="Calibri"/>
          <w:b/>
          <w:color w:val="000000"/>
          <w:sz w:val="24"/>
          <w:szCs w:val="24"/>
        </w:rPr>
        <w:t xml:space="preserve"> </w:t>
      </w:r>
    </w:p>
    <w:p w14:paraId="1E600CCB" w14:textId="77777777" w:rsidR="00B64567" w:rsidRDefault="00591E4C" w:rsidP="003E31B7">
      <w:pPr>
        <w:widowControl w:val="0"/>
        <w:pBdr>
          <w:top w:val="nil"/>
          <w:left w:val="nil"/>
          <w:bottom w:val="nil"/>
          <w:right w:val="nil"/>
          <w:between w:val="nil"/>
        </w:pBdr>
        <w:spacing w:before="310" w:line="299" w:lineRule="auto"/>
        <w:ind w:left="426" w:right="442" w:hanging="310"/>
        <w:jc w:val="both"/>
        <w:rPr>
          <w:rFonts w:ascii="Calibri" w:eastAsia="Calibri" w:hAnsi="Calibri" w:cs="Calibri"/>
          <w:color w:val="000000"/>
          <w:sz w:val="24"/>
          <w:szCs w:val="24"/>
        </w:rPr>
      </w:pPr>
      <w:r>
        <w:rPr>
          <w:rFonts w:ascii="Times New Roman" w:eastAsia="Times New Roman" w:hAnsi="Times New Roman" w:cs="Times New Roman"/>
          <w:b/>
          <w:color w:val="000000"/>
          <w:sz w:val="24"/>
          <w:szCs w:val="24"/>
        </w:rPr>
        <w:t xml:space="preserve">2.1 </w:t>
      </w:r>
      <w:r>
        <w:rPr>
          <w:rFonts w:ascii="Calibri" w:eastAsia="Calibri" w:hAnsi="Calibri" w:cs="Calibri"/>
          <w:color w:val="000000"/>
          <w:sz w:val="24"/>
          <w:szCs w:val="24"/>
        </w:rPr>
        <w:t xml:space="preserve">For the Qualifying Series boats will be assigned to fleets of, as nearly as possible, equal size and ability. </w:t>
      </w:r>
    </w:p>
    <w:p w14:paraId="1E600CCC" w14:textId="77777777" w:rsidR="00B64567" w:rsidRDefault="00591E4C" w:rsidP="003E31B7">
      <w:pPr>
        <w:widowControl w:val="0"/>
        <w:pBdr>
          <w:top w:val="nil"/>
          <w:left w:val="nil"/>
          <w:bottom w:val="nil"/>
          <w:right w:val="nil"/>
          <w:between w:val="nil"/>
        </w:pBdr>
        <w:spacing w:before="324" w:line="299" w:lineRule="auto"/>
        <w:ind w:left="426" w:right="719" w:hanging="310"/>
        <w:jc w:val="both"/>
        <w:rPr>
          <w:rFonts w:ascii="Calibri" w:eastAsia="Calibri" w:hAnsi="Calibri" w:cs="Calibri"/>
          <w:color w:val="000000"/>
          <w:sz w:val="24"/>
          <w:szCs w:val="24"/>
        </w:rPr>
      </w:pPr>
      <w:r>
        <w:rPr>
          <w:rFonts w:ascii="Times New Roman" w:eastAsia="Times New Roman" w:hAnsi="Times New Roman" w:cs="Times New Roman"/>
          <w:b/>
          <w:color w:val="000000"/>
          <w:sz w:val="24"/>
          <w:szCs w:val="24"/>
        </w:rPr>
        <w:t xml:space="preserve">2.2 </w:t>
      </w:r>
      <w:r>
        <w:rPr>
          <w:rFonts w:ascii="Calibri" w:eastAsia="Calibri" w:hAnsi="Calibri" w:cs="Calibri"/>
          <w:color w:val="000000"/>
          <w:sz w:val="24"/>
          <w:szCs w:val="24"/>
        </w:rPr>
        <w:t xml:space="preserve">Initial assignments will be made by a seeding committee appointed by the organising authority and will be posted by 0900 hours on the first day of racing and will be used for that day. </w:t>
      </w:r>
    </w:p>
    <w:p w14:paraId="1B91000C" w14:textId="77777777" w:rsidR="00FB28E1" w:rsidRDefault="00591E4C" w:rsidP="003E31B7">
      <w:pPr>
        <w:widowControl w:val="0"/>
        <w:pBdr>
          <w:top w:val="nil"/>
          <w:left w:val="nil"/>
          <w:bottom w:val="nil"/>
          <w:right w:val="nil"/>
          <w:between w:val="nil"/>
        </w:pBdr>
        <w:spacing w:before="313" w:line="299" w:lineRule="auto"/>
        <w:ind w:left="426" w:right="519" w:hanging="310"/>
        <w:jc w:val="both"/>
        <w:rPr>
          <w:rFonts w:ascii="Calibri" w:eastAsia="Calibri" w:hAnsi="Calibri" w:cs="Calibri"/>
          <w:color w:val="000000"/>
          <w:sz w:val="24"/>
          <w:szCs w:val="24"/>
        </w:rPr>
      </w:pPr>
      <w:r>
        <w:rPr>
          <w:rFonts w:ascii="Times New Roman" w:eastAsia="Times New Roman" w:hAnsi="Times New Roman" w:cs="Times New Roman"/>
          <w:b/>
          <w:color w:val="000000"/>
          <w:sz w:val="24"/>
          <w:szCs w:val="24"/>
        </w:rPr>
        <w:t xml:space="preserve">2.3 </w:t>
      </w:r>
      <w:r>
        <w:rPr>
          <w:rFonts w:ascii="Calibri" w:eastAsia="Calibri" w:hAnsi="Calibri" w:cs="Calibri"/>
          <w:color w:val="000000"/>
          <w:sz w:val="24"/>
          <w:szCs w:val="24"/>
        </w:rPr>
        <w:t xml:space="preserve">In the Qualifying Series boats will be reassigned to fleets after each day of racing, except if on the first day only one race is completed. If all fleets have completed the same number of races, boats will be reassigned based on their ranks in the series. If all fleets have not completed the same number of races the series scores for reassignment will be calculated for those races, numbered in order of completion, completed by all fleets. </w:t>
      </w:r>
    </w:p>
    <w:p w14:paraId="1E600CCE" w14:textId="760AE8C7" w:rsidR="00B64567" w:rsidRDefault="00591E4C" w:rsidP="0038474D">
      <w:pPr>
        <w:widowControl w:val="0"/>
        <w:pBdr>
          <w:top w:val="nil"/>
          <w:left w:val="nil"/>
          <w:bottom w:val="nil"/>
          <w:right w:val="nil"/>
          <w:between w:val="nil"/>
        </w:pBdr>
        <w:spacing w:before="313" w:line="299" w:lineRule="auto"/>
        <w:ind w:left="825" w:right="519" w:hanging="718"/>
        <w:rPr>
          <w:rFonts w:ascii="Calibri" w:eastAsia="Calibri" w:hAnsi="Calibri" w:cs="Calibri"/>
          <w:color w:val="000000"/>
          <w:sz w:val="24"/>
          <w:szCs w:val="24"/>
        </w:rPr>
      </w:pPr>
      <w:r>
        <w:rPr>
          <w:rFonts w:ascii="Times New Roman" w:eastAsia="Times New Roman" w:hAnsi="Times New Roman" w:cs="Times New Roman"/>
          <w:b/>
          <w:color w:val="000000"/>
          <w:sz w:val="24"/>
          <w:szCs w:val="24"/>
        </w:rPr>
        <w:t xml:space="preserve">2.4 </w:t>
      </w:r>
      <w:r>
        <w:rPr>
          <w:rFonts w:ascii="Calibri" w:eastAsia="Calibri" w:hAnsi="Calibri" w:cs="Calibri"/>
          <w:color w:val="000000"/>
          <w:sz w:val="24"/>
          <w:szCs w:val="24"/>
        </w:rPr>
        <w:t xml:space="preserve">Reassignments will be made as follows: </w:t>
      </w:r>
    </w:p>
    <w:tbl>
      <w:tblPr>
        <w:tblStyle w:val="a3"/>
        <w:tblW w:w="8700" w:type="dxa"/>
        <w:tblInd w:w="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1"/>
        <w:gridCol w:w="2859"/>
        <w:gridCol w:w="3140"/>
      </w:tblGrid>
      <w:tr w:rsidR="00B64567" w14:paraId="1E600CD2" w14:textId="77777777" w:rsidTr="00FB28E1">
        <w:trPr>
          <w:trHeight w:val="227"/>
        </w:trPr>
        <w:tc>
          <w:tcPr>
            <w:tcW w:w="2700" w:type="dxa"/>
            <w:shd w:val="clear" w:color="auto" w:fill="auto"/>
            <w:tcMar>
              <w:top w:w="100" w:type="dxa"/>
              <w:left w:w="100" w:type="dxa"/>
              <w:bottom w:w="100" w:type="dxa"/>
              <w:right w:w="100" w:type="dxa"/>
            </w:tcMar>
          </w:tcPr>
          <w:p w14:paraId="1E600CCF" w14:textId="24BB999D" w:rsidR="00B64567" w:rsidRPr="00FB28E1" w:rsidRDefault="00591E4C" w:rsidP="00FB28E1">
            <w:pPr>
              <w:widowControl w:val="0"/>
              <w:pBdr>
                <w:top w:val="nil"/>
                <w:left w:val="nil"/>
                <w:bottom w:val="nil"/>
                <w:right w:val="nil"/>
                <w:between w:val="nil"/>
              </w:pBdr>
              <w:spacing w:line="240" w:lineRule="auto"/>
              <w:ind w:left="87"/>
              <w:jc w:val="center"/>
              <w:rPr>
                <w:rFonts w:ascii="Calibri" w:eastAsia="Calibri" w:hAnsi="Calibri" w:cs="Calibri"/>
                <w:b/>
                <w:sz w:val="20"/>
                <w:szCs w:val="20"/>
              </w:rPr>
            </w:pPr>
            <w:r w:rsidRPr="00FB28E1">
              <w:rPr>
                <w:rFonts w:ascii="Calibri" w:eastAsia="Calibri" w:hAnsi="Calibri" w:cs="Calibri"/>
                <w:b/>
                <w:sz w:val="20"/>
                <w:szCs w:val="20"/>
              </w:rPr>
              <w:t>RANK IN SERIES</w:t>
            </w:r>
          </w:p>
        </w:tc>
        <w:tc>
          <w:tcPr>
            <w:tcW w:w="2859" w:type="dxa"/>
            <w:shd w:val="clear" w:color="auto" w:fill="auto"/>
            <w:tcMar>
              <w:top w:w="100" w:type="dxa"/>
              <w:left w:w="100" w:type="dxa"/>
              <w:bottom w:w="100" w:type="dxa"/>
              <w:right w:w="100" w:type="dxa"/>
            </w:tcMar>
          </w:tcPr>
          <w:p w14:paraId="1E600CD0" w14:textId="4C00D9ED" w:rsidR="00B64567" w:rsidRPr="00FB28E1" w:rsidRDefault="00591E4C" w:rsidP="00FB28E1">
            <w:pPr>
              <w:widowControl w:val="0"/>
              <w:pBdr>
                <w:top w:val="nil"/>
                <w:left w:val="nil"/>
                <w:bottom w:val="nil"/>
                <w:right w:val="nil"/>
                <w:between w:val="nil"/>
              </w:pBdr>
              <w:spacing w:line="240" w:lineRule="auto"/>
              <w:ind w:left="72"/>
              <w:jc w:val="center"/>
              <w:rPr>
                <w:rFonts w:ascii="Calibri" w:eastAsia="Calibri" w:hAnsi="Calibri" w:cs="Calibri"/>
                <w:b/>
                <w:sz w:val="20"/>
                <w:szCs w:val="20"/>
              </w:rPr>
            </w:pPr>
            <w:r w:rsidRPr="00FB28E1">
              <w:rPr>
                <w:rFonts w:ascii="Calibri" w:eastAsia="Calibri" w:hAnsi="Calibri" w:cs="Calibri"/>
                <w:b/>
                <w:sz w:val="20"/>
                <w:szCs w:val="20"/>
              </w:rPr>
              <w:t>TWO FLEET ASSIGNMENT</w:t>
            </w:r>
          </w:p>
        </w:tc>
        <w:tc>
          <w:tcPr>
            <w:tcW w:w="3140" w:type="dxa"/>
            <w:shd w:val="clear" w:color="auto" w:fill="auto"/>
            <w:tcMar>
              <w:top w:w="100" w:type="dxa"/>
              <w:left w:w="100" w:type="dxa"/>
              <w:bottom w:w="100" w:type="dxa"/>
              <w:right w:w="100" w:type="dxa"/>
            </w:tcMar>
          </w:tcPr>
          <w:p w14:paraId="1E600CD1" w14:textId="77777777" w:rsidR="00B64567" w:rsidRPr="00FB28E1" w:rsidRDefault="00591E4C" w:rsidP="00FB28E1">
            <w:pPr>
              <w:widowControl w:val="0"/>
              <w:pBdr>
                <w:top w:val="nil"/>
                <w:left w:val="nil"/>
                <w:bottom w:val="nil"/>
                <w:right w:val="nil"/>
                <w:between w:val="nil"/>
              </w:pBdr>
              <w:spacing w:line="240" w:lineRule="auto"/>
              <w:ind w:left="77"/>
              <w:jc w:val="center"/>
              <w:rPr>
                <w:rFonts w:ascii="Calibri" w:eastAsia="Calibri" w:hAnsi="Calibri" w:cs="Calibri"/>
                <w:b/>
                <w:sz w:val="20"/>
                <w:szCs w:val="20"/>
              </w:rPr>
            </w:pPr>
            <w:r w:rsidRPr="00FB28E1">
              <w:rPr>
                <w:rFonts w:ascii="Calibri" w:eastAsia="Calibri" w:hAnsi="Calibri" w:cs="Calibri"/>
                <w:b/>
                <w:sz w:val="20"/>
                <w:szCs w:val="20"/>
              </w:rPr>
              <w:t>THREE FLEET ASSIGNMENT</w:t>
            </w:r>
          </w:p>
        </w:tc>
      </w:tr>
      <w:tr w:rsidR="00B64567" w14:paraId="1E600CD6" w14:textId="77777777" w:rsidTr="00FB28E1">
        <w:trPr>
          <w:trHeight w:val="227"/>
        </w:trPr>
        <w:tc>
          <w:tcPr>
            <w:tcW w:w="2700" w:type="dxa"/>
            <w:shd w:val="clear" w:color="auto" w:fill="auto"/>
            <w:tcMar>
              <w:top w:w="100" w:type="dxa"/>
              <w:left w:w="100" w:type="dxa"/>
              <w:bottom w:w="100" w:type="dxa"/>
              <w:right w:w="100" w:type="dxa"/>
            </w:tcMar>
          </w:tcPr>
          <w:p w14:paraId="1E600CD3" w14:textId="57B53449" w:rsidR="00B64567" w:rsidRPr="00FB28E1" w:rsidRDefault="00591E4C" w:rsidP="00FB28E1">
            <w:pPr>
              <w:widowControl w:val="0"/>
              <w:pBdr>
                <w:top w:val="nil"/>
                <w:left w:val="nil"/>
                <w:bottom w:val="nil"/>
                <w:right w:val="nil"/>
                <w:between w:val="nil"/>
              </w:pBdr>
              <w:spacing w:line="240" w:lineRule="auto"/>
              <w:ind w:left="91"/>
              <w:jc w:val="center"/>
              <w:rPr>
                <w:rFonts w:ascii="Calibri" w:eastAsia="Calibri" w:hAnsi="Calibri" w:cs="Calibri"/>
                <w:color w:val="000000"/>
                <w:sz w:val="20"/>
                <w:szCs w:val="20"/>
              </w:rPr>
            </w:pPr>
            <w:r w:rsidRPr="00FB28E1">
              <w:rPr>
                <w:rFonts w:ascii="Calibri" w:eastAsia="Calibri" w:hAnsi="Calibri" w:cs="Calibri"/>
                <w:color w:val="000000"/>
                <w:sz w:val="20"/>
                <w:szCs w:val="20"/>
              </w:rPr>
              <w:t>1st</w:t>
            </w:r>
          </w:p>
        </w:tc>
        <w:tc>
          <w:tcPr>
            <w:tcW w:w="2859" w:type="dxa"/>
            <w:shd w:val="clear" w:color="auto" w:fill="auto"/>
            <w:tcMar>
              <w:top w:w="100" w:type="dxa"/>
              <w:left w:w="100" w:type="dxa"/>
              <w:bottom w:w="100" w:type="dxa"/>
              <w:right w:w="100" w:type="dxa"/>
            </w:tcMar>
          </w:tcPr>
          <w:p w14:paraId="1E600CD4" w14:textId="5DA3B088" w:rsidR="00B64567" w:rsidRPr="00FB28E1" w:rsidRDefault="00591E4C" w:rsidP="00FB28E1">
            <w:pPr>
              <w:widowControl w:val="0"/>
              <w:pBdr>
                <w:top w:val="nil"/>
                <w:left w:val="nil"/>
                <w:bottom w:val="nil"/>
                <w:right w:val="nil"/>
                <w:between w:val="nil"/>
              </w:pBdr>
              <w:spacing w:line="240" w:lineRule="auto"/>
              <w:ind w:left="74"/>
              <w:jc w:val="center"/>
              <w:rPr>
                <w:rFonts w:ascii="Calibri" w:eastAsia="Calibri" w:hAnsi="Calibri" w:cs="Calibri"/>
                <w:color w:val="000000"/>
                <w:sz w:val="20"/>
                <w:szCs w:val="20"/>
              </w:rPr>
            </w:pPr>
            <w:r w:rsidRPr="00FB28E1">
              <w:rPr>
                <w:rFonts w:ascii="Calibri" w:eastAsia="Calibri" w:hAnsi="Calibri" w:cs="Calibri"/>
                <w:color w:val="000000"/>
                <w:sz w:val="20"/>
                <w:szCs w:val="20"/>
              </w:rPr>
              <w:t>Yellow</w:t>
            </w:r>
          </w:p>
        </w:tc>
        <w:tc>
          <w:tcPr>
            <w:tcW w:w="3140" w:type="dxa"/>
            <w:shd w:val="clear" w:color="auto" w:fill="auto"/>
            <w:tcMar>
              <w:top w:w="100" w:type="dxa"/>
              <w:left w:w="100" w:type="dxa"/>
              <w:bottom w:w="100" w:type="dxa"/>
              <w:right w:w="100" w:type="dxa"/>
            </w:tcMar>
          </w:tcPr>
          <w:p w14:paraId="1E600CD5" w14:textId="77777777" w:rsidR="00B64567" w:rsidRPr="00FB28E1" w:rsidRDefault="00591E4C" w:rsidP="00FB28E1">
            <w:pPr>
              <w:widowControl w:val="0"/>
              <w:pBdr>
                <w:top w:val="nil"/>
                <w:left w:val="nil"/>
                <w:bottom w:val="nil"/>
                <w:right w:val="nil"/>
                <w:between w:val="nil"/>
              </w:pBdr>
              <w:spacing w:line="240" w:lineRule="auto"/>
              <w:ind w:left="79"/>
              <w:jc w:val="center"/>
              <w:rPr>
                <w:rFonts w:ascii="Calibri" w:eastAsia="Calibri" w:hAnsi="Calibri" w:cs="Calibri"/>
                <w:color w:val="000000"/>
                <w:sz w:val="20"/>
                <w:szCs w:val="20"/>
              </w:rPr>
            </w:pPr>
            <w:r w:rsidRPr="00FB28E1">
              <w:rPr>
                <w:rFonts w:ascii="Calibri" w:eastAsia="Calibri" w:hAnsi="Calibri" w:cs="Calibri"/>
                <w:color w:val="000000"/>
                <w:sz w:val="20"/>
                <w:szCs w:val="20"/>
              </w:rPr>
              <w:t>Yellow</w:t>
            </w:r>
          </w:p>
        </w:tc>
      </w:tr>
      <w:tr w:rsidR="00B64567" w14:paraId="1E600CDA" w14:textId="77777777" w:rsidTr="00FB28E1">
        <w:trPr>
          <w:trHeight w:val="227"/>
        </w:trPr>
        <w:tc>
          <w:tcPr>
            <w:tcW w:w="2700" w:type="dxa"/>
            <w:shd w:val="clear" w:color="auto" w:fill="auto"/>
            <w:tcMar>
              <w:top w:w="100" w:type="dxa"/>
              <w:left w:w="100" w:type="dxa"/>
              <w:bottom w:w="100" w:type="dxa"/>
              <w:right w:w="100" w:type="dxa"/>
            </w:tcMar>
          </w:tcPr>
          <w:p w14:paraId="1E600CD7" w14:textId="6BB82D57" w:rsidR="00B64567" w:rsidRPr="00FB28E1" w:rsidRDefault="00591E4C" w:rsidP="00FB28E1">
            <w:pPr>
              <w:widowControl w:val="0"/>
              <w:pBdr>
                <w:top w:val="nil"/>
                <w:left w:val="nil"/>
                <w:bottom w:val="nil"/>
                <w:right w:val="nil"/>
                <w:between w:val="nil"/>
              </w:pBdr>
              <w:spacing w:line="240" w:lineRule="auto"/>
              <w:ind w:left="84"/>
              <w:jc w:val="center"/>
              <w:rPr>
                <w:rFonts w:ascii="Calibri" w:eastAsia="Calibri" w:hAnsi="Calibri" w:cs="Calibri"/>
                <w:color w:val="000000"/>
                <w:sz w:val="20"/>
                <w:szCs w:val="20"/>
              </w:rPr>
            </w:pPr>
            <w:r w:rsidRPr="00FB28E1">
              <w:rPr>
                <w:rFonts w:ascii="Calibri" w:eastAsia="Calibri" w:hAnsi="Calibri" w:cs="Calibri"/>
                <w:color w:val="000000"/>
                <w:sz w:val="20"/>
                <w:szCs w:val="20"/>
              </w:rPr>
              <w:t>2nd</w:t>
            </w:r>
          </w:p>
        </w:tc>
        <w:tc>
          <w:tcPr>
            <w:tcW w:w="2859" w:type="dxa"/>
            <w:shd w:val="clear" w:color="auto" w:fill="auto"/>
            <w:tcMar>
              <w:top w:w="100" w:type="dxa"/>
              <w:left w:w="100" w:type="dxa"/>
              <w:bottom w:w="100" w:type="dxa"/>
              <w:right w:w="100" w:type="dxa"/>
            </w:tcMar>
          </w:tcPr>
          <w:p w14:paraId="1E600CD8" w14:textId="13B05DF1" w:rsidR="00B64567" w:rsidRPr="00FB28E1" w:rsidRDefault="00591E4C" w:rsidP="00FB28E1">
            <w:pPr>
              <w:widowControl w:val="0"/>
              <w:pBdr>
                <w:top w:val="nil"/>
                <w:left w:val="nil"/>
                <w:bottom w:val="nil"/>
                <w:right w:val="nil"/>
                <w:between w:val="nil"/>
              </w:pBdr>
              <w:spacing w:line="240" w:lineRule="auto"/>
              <w:ind w:left="91"/>
              <w:jc w:val="center"/>
              <w:rPr>
                <w:rFonts w:ascii="Calibri" w:eastAsia="Calibri" w:hAnsi="Calibri" w:cs="Calibri"/>
                <w:color w:val="000000"/>
                <w:sz w:val="20"/>
                <w:szCs w:val="20"/>
              </w:rPr>
            </w:pPr>
            <w:r w:rsidRPr="00FB28E1">
              <w:rPr>
                <w:rFonts w:ascii="Calibri" w:eastAsia="Calibri" w:hAnsi="Calibri" w:cs="Calibri"/>
                <w:color w:val="000000"/>
                <w:sz w:val="20"/>
                <w:szCs w:val="20"/>
              </w:rPr>
              <w:t>Blue</w:t>
            </w:r>
          </w:p>
        </w:tc>
        <w:tc>
          <w:tcPr>
            <w:tcW w:w="3140" w:type="dxa"/>
            <w:shd w:val="clear" w:color="auto" w:fill="auto"/>
            <w:tcMar>
              <w:top w:w="100" w:type="dxa"/>
              <w:left w:w="100" w:type="dxa"/>
              <w:bottom w:w="100" w:type="dxa"/>
              <w:right w:w="100" w:type="dxa"/>
            </w:tcMar>
          </w:tcPr>
          <w:p w14:paraId="1E600CD9" w14:textId="77777777" w:rsidR="00B64567" w:rsidRPr="00FB28E1" w:rsidRDefault="00591E4C" w:rsidP="00FB28E1">
            <w:pPr>
              <w:widowControl w:val="0"/>
              <w:pBdr>
                <w:top w:val="nil"/>
                <w:left w:val="nil"/>
                <w:bottom w:val="nil"/>
                <w:right w:val="nil"/>
                <w:between w:val="nil"/>
              </w:pBdr>
              <w:spacing w:line="240" w:lineRule="auto"/>
              <w:ind w:left="96"/>
              <w:jc w:val="center"/>
              <w:rPr>
                <w:rFonts w:ascii="Calibri" w:eastAsia="Calibri" w:hAnsi="Calibri" w:cs="Calibri"/>
                <w:color w:val="000000"/>
                <w:sz w:val="20"/>
                <w:szCs w:val="20"/>
              </w:rPr>
            </w:pPr>
            <w:r w:rsidRPr="00FB28E1">
              <w:rPr>
                <w:rFonts w:ascii="Calibri" w:eastAsia="Calibri" w:hAnsi="Calibri" w:cs="Calibri"/>
                <w:color w:val="000000"/>
                <w:sz w:val="20"/>
                <w:szCs w:val="20"/>
              </w:rPr>
              <w:t>Blue</w:t>
            </w:r>
          </w:p>
        </w:tc>
      </w:tr>
      <w:tr w:rsidR="00B64567" w14:paraId="1E600CDE" w14:textId="77777777" w:rsidTr="00FB28E1">
        <w:trPr>
          <w:trHeight w:val="227"/>
        </w:trPr>
        <w:tc>
          <w:tcPr>
            <w:tcW w:w="2700" w:type="dxa"/>
            <w:shd w:val="clear" w:color="auto" w:fill="auto"/>
            <w:tcMar>
              <w:top w:w="100" w:type="dxa"/>
              <w:left w:w="100" w:type="dxa"/>
              <w:bottom w:w="100" w:type="dxa"/>
              <w:right w:w="100" w:type="dxa"/>
            </w:tcMar>
          </w:tcPr>
          <w:p w14:paraId="1E600CDB" w14:textId="7010996D" w:rsidR="00B64567" w:rsidRPr="00FB28E1" w:rsidRDefault="00591E4C" w:rsidP="00FB28E1">
            <w:pPr>
              <w:widowControl w:val="0"/>
              <w:pBdr>
                <w:top w:val="nil"/>
                <w:left w:val="nil"/>
                <w:bottom w:val="nil"/>
                <w:right w:val="nil"/>
                <w:between w:val="nil"/>
              </w:pBdr>
              <w:spacing w:line="240" w:lineRule="auto"/>
              <w:ind w:left="83"/>
              <w:jc w:val="center"/>
              <w:rPr>
                <w:rFonts w:ascii="Calibri" w:eastAsia="Calibri" w:hAnsi="Calibri" w:cs="Calibri"/>
                <w:color w:val="000000"/>
                <w:sz w:val="20"/>
                <w:szCs w:val="20"/>
              </w:rPr>
            </w:pPr>
            <w:r w:rsidRPr="00FB28E1">
              <w:rPr>
                <w:rFonts w:ascii="Calibri" w:eastAsia="Calibri" w:hAnsi="Calibri" w:cs="Calibri"/>
                <w:color w:val="000000"/>
                <w:sz w:val="20"/>
                <w:szCs w:val="20"/>
              </w:rPr>
              <w:t>3rd</w:t>
            </w:r>
          </w:p>
        </w:tc>
        <w:tc>
          <w:tcPr>
            <w:tcW w:w="2859" w:type="dxa"/>
            <w:shd w:val="clear" w:color="auto" w:fill="auto"/>
            <w:tcMar>
              <w:top w:w="100" w:type="dxa"/>
              <w:left w:w="100" w:type="dxa"/>
              <w:bottom w:w="100" w:type="dxa"/>
              <w:right w:w="100" w:type="dxa"/>
            </w:tcMar>
          </w:tcPr>
          <w:p w14:paraId="1E600CDC" w14:textId="47DAD140" w:rsidR="00B64567" w:rsidRPr="00FB28E1" w:rsidRDefault="00591E4C" w:rsidP="00FB28E1">
            <w:pPr>
              <w:widowControl w:val="0"/>
              <w:pBdr>
                <w:top w:val="nil"/>
                <w:left w:val="nil"/>
                <w:bottom w:val="nil"/>
                <w:right w:val="nil"/>
                <w:between w:val="nil"/>
              </w:pBdr>
              <w:spacing w:line="240" w:lineRule="auto"/>
              <w:ind w:left="91"/>
              <w:jc w:val="center"/>
              <w:rPr>
                <w:rFonts w:ascii="Calibri" w:eastAsia="Calibri" w:hAnsi="Calibri" w:cs="Calibri"/>
                <w:color w:val="000000"/>
                <w:sz w:val="20"/>
                <w:szCs w:val="20"/>
              </w:rPr>
            </w:pPr>
            <w:r w:rsidRPr="00FB28E1">
              <w:rPr>
                <w:rFonts w:ascii="Calibri" w:eastAsia="Calibri" w:hAnsi="Calibri" w:cs="Calibri"/>
                <w:color w:val="000000"/>
                <w:sz w:val="20"/>
                <w:szCs w:val="20"/>
              </w:rPr>
              <w:t>Blue</w:t>
            </w:r>
          </w:p>
        </w:tc>
        <w:tc>
          <w:tcPr>
            <w:tcW w:w="3140" w:type="dxa"/>
            <w:shd w:val="clear" w:color="auto" w:fill="auto"/>
            <w:tcMar>
              <w:top w:w="100" w:type="dxa"/>
              <w:left w:w="100" w:type="dxa"/>
              <w:bottom w:w="100" w:type="dxa"/>
              <w:right w:w="100" w:type="dxa"/>
            </w:tcMar>
          </w:tcPr>
          <w:p w14:paraId="1E600CDD" w14:textId="77777777" w:rsidR="00B64567" w:rsidRPr="00FB28E1" w:rsidRDefault="00591E4C" w:rsidP="00FB28E1">
            <w:pPr>
              <w:widowControl w:val="0"/>
              <w:pBdr>
                <w:top w:val="nil"/>
                <w:left w:val="nil"/>
                <w:bottom w:val="nil"/>
                <w:right w:val="nil"/>
                <w:between w:val="nil"/>
              </w:pBdr>
              <w:spacing w:line="240" w:lineRule="auto"/>
              <w:ind w:left="96"/>
              <w:jc w:val="center"/>
              <w:rPr>
                <w:rFonts w:ascii="Calibri" w:eastAsia="Calibri" w:hAnsi="Calibri" w:cs="Calibri"/>
                <w:color w:val="000000"/>
                <w:sz w:val="20"/>
                <w:szCs w:val="20"/>
              </w:rPr>
            </w:pPr>
            <w:r w:rsidRPr="00FB28E1">
              <w:rPr>
                <w:rFonts w:ascii="Calibri" w:eastAsia="Calibri" w:hAnsi="Calibri" w:cs="Calibri"/>
                <w:color w:val="000000"/>
                <w:sz w:val="20"/>
                <w:szCs w:val="20"/>
              </w:rPr>
              <w:t>Red</w:t>
            </w:r>
          </w:p>
        </w:tc>
      </w:tr>
      <w:tr w:rsidR="00B64567" w14:paraId="1E600CE2" w14:textId="77777777" w:rsidTr="00FB28E1">
        <w:trPr>
          <w:trHeight w:val="227"/>
        </w:trPr>
        <w:tc>
          <w:tcPr>
            <w:tcW w:w="2700" w:type="dxa"/>
            <w:shd w:val="clear" w:color="auto" w:fill="auto"/>
            <w:tcMar>
              <w:top w:w="100" w:type="dxa"/>
              <w:left w:w="100" w:type="dxa"/>
              <w:bottom w:w="100" w:type="dxa"/>
              <w:right w:w="100" w:type="dxa"/>
            </w:tcMar>
          </w:tcPr>
          <w:p w14:paraId="1E600CDF" w14:textId="309A5865" w:rsidR="00B64567" w:rsidRPr="00FB28E1" w:rsidRDefault="00591E4C" w:rsidP="00FB28E1">
            <w:pPr>
              <w:widowControl w:val="0"/>
              <w:pBdr>
                <w:top w:val="nil"/>
                <w:left w:val="nil"/>
                <w:bottom w:val="nil"/>
                <w:right w:val="nil"/>
                <w:between w:val="nil"/>
              </w:pBdr>
              <w:spacing w:line="240" w:lineRule="auto"/>
              <w:ind w:left="76"/>
              <w:jc w:val="center"/>
              <w:rPr>
                <w:rFonts w:ascii="Calibri" w:eastAsia="Calibri" w:hAnsi="Calibri" w:cs="Calibri"/>
                <w:color w:val="000000"/>
                <w:sz w:val="20"/>
                <w:szCs w:val="20"/>
              </w:rPr>
            </w:pPr>
            <w:r w:rsidRPr="00FB28E1">
              <w:rPr>
                <w:rFonts w:ascii="Calibri" w:eastAsia="Calibri" w:hAnsi="Calibri" w:cs="Calibri"/>
                <w:color w:val="000000"/>
                <w:sz w:val="20"/>
                <w:szCs w:val="20"/>
              </w:rPr>
              <w:t>4th</w:t>
            </w:r>
          </w:p>
        </w:tc>
        <w:tc>
          <w:tcPr>
            <w:tcW w:w="2859" w:type="dxa"/>
            <w:shd w:val="clear" w:color="auto" w:fill="auto"/>
            <w:tcMar>
              <w:top w:w="100" w:type="dxa"/>
              <w:left w:w="100" w:type="dxa"/>
              <w:bottom w:w="100" w:type="dxa"/>
              <w:right w:w="100" w:type="dxa"/>
            </w:tcMar>
          </w:tcPr>
          <w:p w14:paraId="1E600CE0" w14:textId="2C3DF3DC" w:rsidR="00B64567" w:rsidRPr="00FB28E1" w:rsidRDefault="00591E4C" w:rsidP="00FB28E1">
            <w:pPr>
              <w:widowControl w:val="0"/>
              <w:pBdr>
                <w:top w:val="nil"/>
                <w:left w:val="nil"/>
                <w:bottom w:val="nil"/>
                <w:right w:val="nil"/>
                <w:between w:val="nil"/>
              </w:pBdr>
              <w:spacing w:line="240" w:lineRule="auto"/>
              <w:ind w:left="74"/>
              <w:jc w:val="center"/>
              <w:rPr>
                <w:rFonts w:ascii="Calibri" w:eastAsia="Calibri" w:hAnsi="Calibri" w:cs="Calibri"/>
                <w:color w:val="000000"/>
                <w:sz w:val="20"/>
                <w:szCs w:val="20"/>
              </w:rPr>
            </w:pPr>
            <w:r w:rsidRPr="00FB28E1">
              <w:rPr>
                <w:rFonts w:ascii="Calibri" w:eastAsia="Calibri" w:hAnsi="Calibri" w:cs="Calibri"/>
                <w:color w:val="000000"/>
                <w:sz w:val="20"/>
                <w:szCs w:val="20"/>
              </w:rPr>
              <w:t>Yellow</w:t>
            </w:r>
          </w:p>
        </w:tc>
        <w:tc>
          <w:tcPr>
            <w:tcW w:w="3140" w:type="dxa"/>
            <w:shd w:val="clear" w:color="auto" w:fill="auto"/>
            <w:tcMar>
              <w:top w:w="100" w:type="dxa"/>
              <w:left w:w="100" w:type="dxa"/>
              <w:bottom w:w="100" w:type="dxa"/>
              <w:right w:w="100" w:type="dxa"/>
            </w:tcMar>
          </w:tcPr>
          <w:p w14:paraId="1E600CE1" w14:textId="77777777" w:rsidR="00B64567" w:rsidRPr="00FB28E1" w:rsidRDefault="00591E4C" w:rsidP="00FB28E1">
            <w:pPr>
              <w:widowControl w:val="0"/>
              <w:pBdr>
                <w:top w:val="nil"/>
                <w:left w:val="nil"/>
                <w:bottom w:val="nil"/>
                <w:right w:val="nil"/>
                <w:between w:val="nil"/>
              </w:pBdr>
              <w:spacing w:line="240" w:lineRule="auto"/>
              <w:ind w:left="96"/>
              <w:jc w:val="center"/>
              <w:rPr>
                <w:rFonts w:ascii="Calibri" w:eastAsia="Calibri" w:hAnsi="Calibri" w:cs="Calibri"/>
                <w:color w:val="000000"/>
                <w:sz w:val="20"/>
                <w:szCs w:val="20"/>
              </w:rPr>
            </w:pPr>
            <w:r w:rsidRPr="00FB28E1">
              <w:rPr>
                <w:rFonts w:ascii="Calibri" w:eastAsia="Calibri" w:hAnsi="Calibri" w:cs="Calibri"/>
                <w:color w:val="000000"/>
                <w:sz w:val="20"/>
                <w:szCs w:val="20"/>
              </w:rPr>
              <w:t>Red</w:t>
            </w:r>
          </w:p>
        </w:tc>
      </w:tr>
      <w:tr w:rsidR="00B64567" w14:paraId="1E600CE6" w14:textId="77777777" w:rsidTr="00FB28E1">
        <w:trPr>
          <w:trHeight w:val="227"/>
        </w:trPr>
        <w:tc>
          <w:tcPr>
            <w:tcW w:w="2700" w:type="dxa"/>
            <w:shd w:val="clear" w:color="auto" w:fill="auto"/>
            <w:tcMar>
              <w:top w:w="100" w:type="dxa"/>
              <w:left w:w="100" w:type="dxa"/>
              <w:bottom w:w="100" w:type="dxa"/>
              <w:right w:w="100" w:type="dxa"/>
            </w:tcMar>
          </w:tcPr>
          <w:p w14:paraId="1E600CE3" w14:textId="5FC0F83E" w:rsidR="00B64567" w:rsidRPr="00FB28E1" w:rsidRDefault="00591E4C" w:rsidP="00FB28E1">
            <w:pPr>
              <w:widowControl w:val="0"/>
              <w:pBdr>
                <w:top w:val="nil"/>
                <w:left w:val="nil"/>
                <w:bottom w:val="nil"/>
                <w:right w:val="nil"/>
                <w:between w:val="nil"/>
              </w:pBdr>
              <w:spacing w:line="240" w:lineRule="auto"/>
              <w:ind w:left="37"/>
              <w:jc w:val="center"/>
              <w:rPr>
                <w:rFonts w:ascii="Calibri" w:eastAsia="Calibri" w:hAnsi="Calibri" w:cs="Calibri"/>
                <w:color w:val="000000"/>
                <w:sz w:val="20"/>
                <w:szCs w:val="20"/>
              </w:rPr>
            </w:pPr>
            <w:r w:rsidRPr="00FB28E1">
              <w:rPr>
                <w:rFonts w:ascii="Calibri" w:eastAsia="Calibri" w:hAnsi="Calibri" w:cs="Calibri"/>
                <w:color w:val="000000"/>
                <w:sz w:val="20"/>
                <w:szCs w:val="20"/>
              </w:rPr>
              <w:t>5th</w:t>
            </w:r>
          </w:p>
        </w:tc>
        <w:tc>
          <w:tcPr>
            <w:tcW w:w="2859" w:type="dxa"/>
            <w:shd w:val="clear" w:color="auto" w:fill="auto"/>
            <w:tcMar>
              <w:top w:w="100" w:type="dxa"/>
              <w:left w:w="100" w:type="dxa"/>
              <w:bottom w:w="100" w:type="dxa"/>
              <w:right w:w="100" w:type="dxa"/>
            </w:tcMar>
          </w:tcPr>
          <w:p w14:paraId="1E600CE4" w14:textId="09003AA5" w:rsidR="00B64567" w:rsidRPr="00FB28E1" w:rsidRDefault="00591E4C" w:rsidP="00FB28E1">
            <w:pPr>
              <w:widowControl w:val="0"/>
              <w:pBdr>
                <w:top w:val="nil"/>
                <w:left w:val="nil"/>
                <w:bottom w:val="nil"/>
                <w:right w:val="nil"/>
                <w:between w:val="nil"/>
              </w:pBdr>
              <w:spacing w:line="240" w:lineRule="auto"/>
              <w:ind w:left="74"/>
              <w:jc w:val="center"/>
              <w:rPr>
                <w:rFonts w:ascii="Calibri" w:eastAsia="Calibri" w:hAnsi="Calibri" w:cs="Calibri"/>
                <w:color w:val="000000"/>
                <w:sz w:val="20"/>
                <w:szCs w:val="20"/>
              </w:rPr>
            </w:pPr>
            <w:r w:rsidRPr="00FB28E1">
              <w:rPr>
                <w:rFonts w:ascii="Calibri" w:eastAsia="Calibri" w:hAnsi="Calibri" w:cs="Calibri"/>
                <w:color w:val="000000"/>
                <w:sz w:val="20"/>
                <w:szCs w:val="20"/>
              </w:rPr>
              <w:t>Yellow</w:t>
            </w:r>
          </w:p>
        </w:tc>
        <w:tc>
          <w:tcPr>
            <w:tcW w:w="3140" w:type="dxa"/>
            <w:shd w:val="clear" w:color="auto" w:fill="auto"/>
            <w:tcMar>
              <w:top w:w="100" w:type="dxa"/>
              <w:left w:w="100" w:type="dxa"/>
              <w:bottom w:w="100" w:type="dxa"/>
              <w:right w:w="100" w:type="dxa"/>
            </w:tcMar>
          </w:tcPr>
          <w:p w14:paraId="1E600CE5" w14:textId="77777777" w:rsidR="00B64567" w:rsidRPr="00FB28E1" w:rsidRDefault="00591E4C" w:rsidP="00FB28E1">
            <w:pPr>
              <w:widowControl w:val="0"/>
              <w:pBdr>
                <w:top w:val="nil"/>
                <w:left w:val="nil"/>
                <w:bottom w:val="nil"/>
                <w:right w:val="nil"/>
                <w:between w:val="nil"/>
              </w:pBdr>
              <w:spacing w:line="240" w:lineRule="auto"/>
              <w:ind w:left="96"/>
              <w:jc w:val="center"/>
              <w:rPr>
                <w:rFonts w:ascii="Calibri" w:eastAsia="Calibri" w:hAnsi="Calibri" w:cs="Calibri"/>
                <w:color w:val="000000"/>
                <w:sz w:val="20"/>
                <w:szCs w:val="20"/>
              </w:rPr>
            </w:pPr>
            <w:r w:rsidRPr="00FB28E1">
              <w:rPr>
                <w:rFonts w:ascii="Calibri" w:eastAsia="Calibri" w:hAnsi="Calibri" w:cs="Calibri"/>
                <w:color w:val="000000"/>
                <w:sz w:val="20"/>
                <w:szCs w:val="20"/>
              </w:rPr>
              <w:t>Blue</w:t>
            </w:r>
          </w:p>
        </w:tc>
      </w:tr>
      <w:tr w:rsidR="00B64567" w14:paraId="1E600CEA" w14:textId="77777777" w:rsidTr="00FB28E1">
        <w:trPr>
          <w:trHeight w:val="227"/>
        </w:trPr>
        <w:tc>
          <w:tcPr>
            <w:tcW w:w="2700" w:type="dxa"/>
            <w:shd w:val="clear" w:color="auto" w:fill="auto"/>
            <w:tcMar>
              <w:top w:w="100" w:type="dxa"/>
              <w:left w:w="100" w:type="dxa"/>
              <w:bottom w:w="100" w:type="dxa"/>
              <w:right w:w="100" w:type="dxa"/>
            </w:tcMar>
          </w:tcPr>
          <w:p w14:paraId="1E600CE7" w14:textId="68D6706E" w:rsidR="00B64567" w:rsidRPr="00FB28E1" w:rsidRDefault="00591E4C" w:rsidP="00FB28E1">
            <w:pPr>
              <w:widowControl w:val="0"/>
              <w:pBdr>
                <w:top w:val="nil"/>
                <w:left w:val="nil"/>
                <w:bottom w:val="nil"/>
                <w:right w:val="nil"/>
                <w:between w:val="nil"/>
              </w:pBdr>
              <w:spacing w:line="240" w:lineRule="auto"/>
              <w:ind w:left="38"/>
              <w:jc w:val="center"/>
              <w:rPr>
                <w:rFonts w:ascii="Calibri" w:eastAsia="Calibri" w:hAnsi="Calibri" w:cs="Calibri"/>
                <w:color w:val="000000"/>
                <w:sz w:val="20"/>
                <w:szCs w:val="20"/>
              </w:rPr>
            </w:pPr>
            <w:r w:rsidRPr="00FB28E1">
              <w:rPr>
                <w:rFonts w:ascii="Calibri" w:eastAsia="Calibri" w:hAnsi="Calibri" w:cs="Calibri"/>
                <w:color w:val="000000"/>
                <w:sz w:val="20"/>
                <w:szCs w:val="20"/>
              </w:rPr>
              <w:t>6th</w:t>
            </w:r>
          </w:p>
        </w:tc>
        <w:tc>
          <w:tcPr>
            <w:tcW w:w="2859" w:type="dxa"/>
            <w:shd w:val="clear" w:color="auto" w:fill="auto"/>
            <w:tcMar>
              <w:top w:w="100" w:type="dxa"/>
              <w:left w:w="100" w:type="dxa"/>
              <w:bottom w:w="100" w:type="dxa"/>
              <w:right w:w="100" w:type="dxa"/>
            </w:tcMar>
          </w:tcPr>
          <w:p w14:paraId="1E600CE8" w14:textId="05A41769" w:rsidR="00B64567" w:rsidRPr="00FB28E1" w:rsidRDefault="00591E4C" w:rsidP="00FB28E1">
            <w:pPr>
              <w:widowControl w:val="0"/>
              <w:pBdr>
                <w:top w:val="nil"/>
                <w:left w:val="nil"/>
                <w:bottom w:val="nil"/>
                <w:right w:val="nil"/>
                <w:between w:val="nil"/>
              </w:pBdr>
              <w:spacing w:line="240" w:lineRule="auto"/>
              <w:ind w:left="91"/>
              <w:jc w:val="center"/>
              <w:rPr>
                <w:rFonts w:ascii="Calibri" w:eastAsia="Calibri" w:hAnsi="Calibri" w:cs="Calibri"/>
                <w:color w:val="000000"/>
                <w:sz w:val="20"/>
                <w:szCs w:val="20"/>
              </w:rPr>
            </w:pPr>
            <w:r w:rsidRPr="00FB28E1">
              <w:rPr>
                <w:rFonts w:ascii="Calibri" w:eastAsia="Calibri" w:hAnsi="Calibri" w:cs="Calibri"/>
                <w:color w:val="000000"/>
                <w:sz w:val="20"/>
                <w:szCs w:val="20"/>
              </w:rPr>
              <w:t>Blue</w:t>
            </w:r>
          </w:p>
        </w:tc>
        <w:tc>
          <w:tcPr>
            <w:tcW w:w="3140" w:type="dxa"/>
            <w:shd w:val="clear" w:color="auto" w:fill="auto"/>
            <w:tcMar>
              <w:top w:w="100" w:type="dxa"/>
              <w:left w:w="100" w:type="dxa"/>
              <w:bottom w:w="100" w:type="dxa"/>
              <w:right w:w="100" w:type="dxa"/>
            </w:tcMar>
          </w:tcPr>
          <w:p w14:paraId="1E600CE9" w14:textId="77777777" w:rsidR="00B64567" w:rsidRPr="00FB28E1" w:rsidRDefault="00591E4C" w:rsidP="00FB28E1">
            <w:pPr>
              <w:widowControl w:val="0"/>
              <w:pBdr>
                <w:top w:val="nil"/>
                <w:left w:val="nil"/>
                <w:bottom w:val="nil"/>
                <w:right w:val="nil"/>
                <w:between w:val="nil"/>
              </w:pBdr>
              <w:spacing w:line="240" w:lineRule="auto"/>
              <w:ind w:left="79"/>
              <w:jc w:val="center"/>
              <w:rPr>
                <w:rFonts w:ascii="Calibri" w:eastAsia="Calibri" w:hAnsi="Calibri" w:cs="Calibri"/>
                <w:color w:val="000000"/>
                <w:sz w:val="20"/>
                <w:szCs w:val="20"/>
              </w:rPr>
            </w:pPr>
            <w:r w:rsidRPr="00FB28E1">
              <w:rPr>
                <w:rFonts w:ascii="Calibri" w:eastAsia="Calibri" w:hAnsi="Calibri" w:cs="Calibri"/>
                <w:color w:val="000000"/>
                <w:sz w:val="20"/>
                <w:szCs w:val="20"/>
              </w:rPr>
              <w:t>Yellow</w:t>
            </w:r>
          </w:p>
        </w:tc>
      </w:tr>
      <w:tr w:rsidR="00B64567" w14:paraId="1E600CEE" w14:textId="77777777" w:rsidTr="00FB28E1">
        <w:trPr>
          <w:trHeight w:val="227"/>
        </w:trPr>
        <w:tc>
          <w:tcPr>
            <w:tcW w:w="2700" w:type="dxa"/>
            <w:shd w:val="clear" w:color="auto" w:fill="auto"/>
            <w:tcMar>
              <w:top w:w="100" w:type="dxa"/>
              <w:left w:w="100" w:type="dxa"/>
              <w:bottom w:w="100" w:type="dxa"/>
              <w:right w:w="100" w:type="dxa"/>
            </w:tcMar>
          </w:tcPr>
          <w:p w14:paraId="1E600CEB" w14:textId="0322DCC2" w:rsidR="00B64567" w:rsidRPr="00FB28E1" w:rsidRDefault="00591E4C" w:rsidP="00FB28E1">
            <w:pPr>
              <w:widowControl w:val="0"/>
              <w:pBdr>
                <w:top w:val="nil"/>
                <w:left w:val="nil"/>
                <w:bottom w:val="nil"/>
                <w:right w:val="nil"/>
                <w:between w:val="nil"/>
              </w:pBdr>
              <w:spacing w:line="240" w:lineRule="auto"/>
              <w:ind w:left="37"/>
              <w:jc w:val="center"/>
              <w:rPr>
                <w:rFonts w:ascii="Calibri" w:eastAsia="Calibri" w:hAnsi="Calibri" w:cs="Calibri"/>
                <w:color w:val="000000"/>
                <w:sz w:val="20"/>
                <w:szCs w:val="20"/>
              </w:rPr>
            </w:pPr>
            <w:r w:rsidRPr="00FB28E1">
              <w:rPr>
                <w:rFonts w:ascii="Calibri" w:eastAsia="Calibri" w:hAnsi="Calibri" w:cs="Calibri"/>
                <w:color w:val="000000"/>
                <w:sz w:val="20"/>
                <w:szCs w:val="20"/>
              </w:rPr>
              <w:t>7th</w:t>
            </w:r>
          </w:p>
        </w:tc>
        <w:tc>
          <w:tcPr>
            <w:tcW w:w="2859" w:type="dxa"/>
            <w:shd w:val="clear" w:color="auto" w:fill="auto"/>
            <w:tcMar>
              <w:top w:w="100" w:type="dxa"/>
              <w:left w:w="100" w:type="dxa"/>
              <w:bottom w:w="100" w:type="dxa"/>
              <w:right w:w="100" w:type="dxa"/>
            </w:tcMar>
          </w:tcPr>
          <w:p w14:paraId="1E600CEC" w14:textId="6B7BA822" w:rsidR="00B64567" w:rsidRPr="00FB28E1" w:rsidRDefault="00591E4C" w:rsidP="00FB28E1">
            <w:pPr>
              <w:widowControl w:val="0"/>
              <w:pBdr>
                <w:top w:val="nil"/>
                <w:left w:val="nil"/>
                <w:bottom w:val="nil"/>
                <w:right w:val="nil"/>
                <w:between w:val="nil"/>
              </w:pBdr>
              <w:spacing w:line="240" w:lineRule="auto"/>
              <w:ind w:left="91"/>
              <w:jc w:val="center"/>
              <w:rPr>
                <w:rFonts w:ascii="Calibri" w:eastAsia="Calibri" w:hAnsi="Calibri" w:cs="Calibri"/>
                <w:color w:val="000000"/>
                <w:sz w:val="20"/>
                <w:szCs w:val="20"/>
              </w:rPr>
            </w:pPr>
            <w:r w:rsidRPr="00FB28E1">
              <w:rPr>
                <w:rFonts w:ascii="Calibri" w:eastAsia="Calibri" w:hAnsi="Calibri" w:cs="Calibri"/>
                <w:color w:val="000000"/>
                <w:sz w:val="20"/>
                <w:szCs w:val="20"/>
              </w:rPr>
              <w:t>Blue</w:t>
            </w:r>
          </w:p>
        </w:tc>
        <w:tc>
          <w:tcPr>
            <w:tcW w:w="3140" w:type="dxa"/>
            <w:shd w:val="clear" w:color="auto" w:fill="auto"/>
            <w:tcMar>
              <w:top w:w="100" w:type="dxa"/>
              <w:left w:w="100" w:type="dxa"/>
              <w:bottom w:w="100" w:type="dxa"/>
              <w:right w:w="100" w:type="dxa"/>
            </w:tcMar>
          </w:tcPr>
          <w:p w14:paraId="1E600CED" w14:textId="77777777" w:rsidR="00B64567" w:rsidRPr="00FB28E1" w:rsidRDefault="00591E4C" w:rsidP="00FB28E1">
            <w:pPr>
              <w:widowControl w:val="0"/>
              <w:pBdr>
                <w:top w:val="nil"/>
                <w:left w:val="nil"/>
                <w:bottom w:val="nil"/>
                <w:right w:val="nil"/>
                <w:between w:val="nil"/>
              </w:pBdr>
              <w:spacing w:line="240" w:lineRule="auto"/>
              <w:ind w:left="79"/>
              <w:jc w:val="center"/>
              <w:rPr>
                <w:rFonts w:ascii="Calibri" w:eastAsia="Calibri" w:hAnsi="Calibri" w:cs="Calibri"/>
                <w:color w:val="000000"/>
                <w:sz w:val="20"/>
                <w:szCs w:val="20"/>
              </w:rPr>
            </w:pPr>
            <w:r w:rsidRPr="00FB28E1">
              <w:rPr>
                <w:rFonts w:ascii="Calibri" w:eastAsia="Calibri" w:hAnsi="Calibri" w:cs="Calibri"/>
                <w:color w:val="000000"/>
                <w:sz w:val="20"/>
                <w:szCs w:val="20"/>
              </w:rPr>
              <w:t>Yellow</w:t>
            </w:r>
          </w:p>
        </w:tc>
      </w:tr>
    </w:tbl>
    <w:p w14:paraId="1E600CEF" w14:textId="77777777" w:rsidR="00B64567" w:rsidRDefault="00B64567">
      <w:pPr>
        <w:widowControl w:val="0"/>
        <w:pBdr>
          <w:top w:val="nil"/>
          <w:left w:val="nil"/>
          <w:bottom w:val="nil"/>
          <w:right w:val="nil"/>
          <w:between w:val="nil"/>
        </w:pBdr>
        <w:rPr>
          <w:color w:val="000000"/>
        </w:rPr>
      </w:pPr>
    </w:p>
    <w:p w14:paraId="1E600CF1" w14:textId="77777777" w:rsidR="00B64567" w:rsidRPr="00FB28E1" w:rsidRDefault="00591E4C">
      <w:pPr>
        <w:widowControl w:val="0"/>
        <w:pBdr>
          <w:top w:val="nil"/>
          <w:left w:val="nil"/>
          <w:bottom w:val="nil"/>
          <w:right w:val="nil"/>
          <w:between w:val="nil"/>
        </w:pBdr>
        <w:spacing w:before="97" w:line="240" w:lineRule="auto"/>
        <w:ind w:left="899"/>
        <w:rPr>
          <w:rFonts w:ascii="Calibri" w:eastAsia="Calibri" w:hAnsi="Calibri" w:cs="Calibri"/>
          <w:color w:val="000000"/>
          <w:sz w:val="24"/>
          <w:szCs w:val="24"/>
        </w:rPr>
      </w:pPr>
      <w:r w:rsidRPr="00FB28E1">
        <w:rPr>
          <w:rFonts w:ascii="Calibri" w:eastAsia="Calibri" w:hAnsi="Calibri" w:cs="Calibri"/>
          <w:color w:val="000000"/>
          <w:sz w:val="24"/>
          <w:szCs w:val="24"/>
        </w:rPr>
        <w:t xml:space="preserve">And </w:t>
      </w:r>
      <w:proofErr w:type="gramStart"/>
      <w:r w:rsidRPr="00FB28E1">
        <w:rPr>
          <w:rFonts w:ascii="Calibri" w:eastAsia="Calibri" w:hAnsi="Calibri" w:cs="Calibri"/>
          <w:color w:val="000000"/>
          <w:sz w:val="24"/>
          <w:szCs w:val="24"/>
        </w:rPr>
        <w:t>so</w:t>
      </w:r>
      <w:proofErr w:type="gramEnd"/>
      <w:r w:rsidRPr="00FB28E1">
        <w:rPr>
          <w:rFonts w:ascii="Calibri" w:eastAsia="Calibri" w:hAnsi="Calibri" w:cs="Calibri"/>
          <w:color w:val="000000"/>
          <w:sz w:val="24"/>
          <w:szCs w:val="24"/>
        </w:rPr>
        <w:t xml:space="preserve"> on </w:t>
      </w:r>
    </w:p>
    <w:p w14:paraId="1E600CF2" w14:textId="77777777" w:rsidR="00B64567" w:rsidRDefault="00B64567">
      <w:pPr>
        <w:widowControl w:val="0"/>
        <w:pBdr>
          <w:top w:val="nil"/>
          <w:left w:val="nil"/>
          <w:bottom w:val="nil"/>
          <w:right w:val="nil"/>
          <w:between w:val="nil"/>
        </w:pBdr>
        <w:spacing w:before="374" w:line="240" w:lineRule="auto"/>
        <w:ind w:left="289"/>
        <w:rPr>
          <w:rFonts w:ascii="Calibri" w:eastAsia="Calibri" w:hAnsi="Calibri" w:cs="Calibri"/>
          <w:color w:val="000000"/>
        </w:rPr>
      </w:pPr>
    </w:p>
    <w:p w14:paraId="1E600CF3" w14:textId="77777777" w:rsidR="00B64567" w:rsidRDefault="00591E4C" w:rsidP="003E31B7">
      <w:pPr>
        <w:widowControl w:val="0"/>
        <w:pBdr>
          <w:top w:val="nil"/>
          <w:left w:val="nil"/>
          <w:bottom w:val="nil"/>
          <w:right w:val="nil"/>
          <w:between w:val="nil"/>
        </w:pBdr>
        <w:spacing w:line="299" w:lineRule="auto"/>
        <w:ind w:left="426" w:right="1863" w:hanging="426"/>
        <w:rPr>
          <w:rFonts w:ascii="Calibri" w:eastAsia="Calibri" w:hAnsi="Calibri" w:cs="Calibri"/>
          <w:color w:val="000000"/>
          <w:sz w:val="24"/>
          <w:szCs w:val="24"/>
        </w:rPr>
      </w:pPr>
      <w:r>
        <w:rPr>
          <w:rFonts w:ascii="Times New Roman" w:eastAsia="Times New Roman" w:hAnsi="Times New Roman" w:cs="Times New Roman"/>
          <w:b/>
          <w:color w:val="000000"/>
          <w:sz w:val="24"/>
          <w:szCs w:val="24"/>
        </w:rPr>
        <w:t xml:space="preserve">2.5 </w:t>
      </w:r>
      <w:r>
        <w:rPr>
          <w:rFonts w:ascii="Calibri" w:eastAsia="Calibri" w:hAnsi="Calibri" w:cs="Calibri"/>
          <w:color w:val="000000"/>
          <w:sz w:val="24"/>
          <w:szCs w:val="24"/>
        </w:rPr>
        <w:t xml:space="preserve">Reassignments will be based on the ranking available at 2100 hours that day regardless of protests or requests for redress not yet decided. </w:t>
      </w:r>
    </w:p>
    <w:p w14:paraId="1E600CF4" w14:textId="77777777" w:rsidR="00B64567" w:rsidRDefault="00591E4C" w:rsidP="003E31B7">
      <w:pPr>
        <w:widowControl w:val="0"/>
        <w:pBdr>
          <w:top w:val="nil"/>
          <w:left w:val="nil"/>
          <w:bottom w:val="nil"/>
          <w:right w:val="nil"/>
          <w:between w:val="nil"/>
        </w:pBdr>
        <w:spacing w:before="324" w:line="299" w:lineRule="auto"/>
        <w:ind w:left="426" w:right="1035" w:hanging="426"/>
        <w:rPr>
          <w:rFonts w:ascii="Calibri" w:eastAsia="Calibri" w:hAnsi="Calibri" w:cs="Calibri"/>
          <w:color w:val="000000"/>
          <w:sz w:val="24"/>
          <w:szCs w:val="24"/>
        </w:rPr>
      </w:pPr>
      <w:r>
        <w:rPr>
          <w:rFonts w:ascii="Times New Roman" w:eastAsia="Times New Roman" w:hAnsi="Times New Roman" w:cs="Times New Roman"/>
          <w:b/>
          <w:color w:val="000000"/>
          <w:sz w:val="24"/>
          <w:szCs w:val="24"/>
        </w:rPr>
        <w:t xml:space="preserve">2.6 </w:t>
      </w:r>
      <w:r>
        <w:rPr>
          <w:rFonts w:ascii="Calibri" w:eastAsia="Calibri" w:hAnsi="Calibri" w:cs="Calibri"/>
          <w:color w:val="000000"/>
          <w:sz w:val="24"/>
          <w:szCs w:val="24"/>
        </w:rPr>
        <w:t xml:space="preserve">If all fleets have not completed the same number of races by the end of a day, the fleets with fewer races will continue racing the following day until all fleets have completed the same number of races. All boats will thereafter race in the new fleets. </w:t>
      </w:r>
    </w:p>
    <w:p w14:paraId="1E600CF5" w14:textId="357F1BFF" w:rsidR="00B64567" w:rsidRDefault="00591E4C" w:rsidP="003E31B7">
      <w:pPr>
        <w:widowControl w:val="0"/>
        <w:pBdr>
          <w:top w:val="nil"/>
          <w:left w:val="nil"/>
          <w:bottom w:val="nil"/>
          <w:right w:val="nil"/>
          <w:between w:val="nil"/>
        </w:pBdr>
        <w:spacing w:before="313" w:line="299" w:lineRule="auto"/>
        <w:ind w:left="426" w:right="307" w:hanging="426"/>
        <w:rPr>
          <w:rFonts w:ascii="Calibri" w:eastAsia="Calibri" w:hAnsi="Calibri" w:cs="Calibri"/>
          <w:color w:val="000000"/>
          <w:sz w:val="24"/>
          <w:szCs w:val="24"/>
        </w:rPr>
      </w:pPr>
      <w:r>
        <w:rPr>
          <w:rFonts w:ascii="Times New Roman" w:eastAsia="Times New Roman" w:hAnsi="Times New Roman" w:cs="Times New Roman"/>
          <w:b/>
          <w:color w:val="000000"/>
          <w:sz w:val="24"/>
          <w:szCs w:val="24"/>
        </w:rPr>
        <w:t xml:space="preserve">2.7 </w:t>
      </w:r>
      <w:r>
        <w:rPr>
          <w:rFonts w:ascii="Calibri" w:eastAsia="Calibri" w:hAnsi="Calibri" w:cs="Calibri"/>
          <w:color w:val="000000"/>
          <w:sz w:val="24"/>
          <w:szCs w:val="24"/>
        </w:rPr>
        <w:t xml:space="preserve">If fewer than five races have been completed by all qualifying fleets at the end of racing on </w:t>
      </w:r>
      <w:r w:rsidR="00F90D82">
        <w:rPr>
          <w:rFonts w:ascii="Calibri" w:eastAsia="Calibri" w:hAnsi="Calibri" w:cs="Calibri"/>
          <w:color w:val="000000"/>
          <w:sz w:val="24"/>
          <w:szCs w:val="24"/>
        </w:rPr>
        <w:t xml:space="preserve">Day 2 </w:t>
      </w:r>
      <w:r w:rsidR="00134300">
        <w:rPr>
          <w:rFonts w:ascii="Calibri" w:eastAsia="Calibri" w:hAnsi="Calibri" w:cs="Calibri"/>
          <w:color w:val="000000"/>
          <w:sz w:val="24"/>
          <w:szCs w:val="24"/>
        </w:rPr>
        <w:t>(</w:t>
      </w:r>
      <w:r w:rsidR="00A8654D" w:rsidRPr="00A32B81">
        <w:rPr>
          <w:rFonts w:ascii="Calibri" w:eastAsia="Calibri" w:hAnsi="Calibri" w:cs="Calibri"/>
          <w:color w:val="000000"/>
          <w:sz w:val="24"/>
          <w:szCs w:val="24"/>
        </w:rPr>
        <w:t>29th March</w:t>
      </w:r>
      <w:r w:rsidR="00134300" w:rsidRPr="00A32B81">
        <w:rPr>
          <w:rFonts w:ascii="Calibri" w:eastAsia="Calibri" w:hAnsi="Calibri" w:cs="Calibri"/>
          <w:color w:val="000000"/>
          <w:sz w:val="24"/>
          <w:szCs w:val="24"/>
        </w:rPr>
        <w:t>)</w:t>
      </w:r>
      <w:r w:rsidR="00A8654D" w:rsidRPr="00A32B81">
        <w:rPr>
          <w:rFonts w:ascii="Calibri" w:eastAsia="Calibri" w:hAnsi="Calibri" w:cs="Calibri"/>
          <w:color w:val="000000"/>
          <w:sz w:val="24"/>
          <w:szCs w:val="24"/>
        </w:rPr>
        <w:t>,</w:t>
      </w:r>
      <w:r w:rsidRPr="00A32B81">
        <w:rPr>
          <w:rFonts w:ascii="Calibri" w:eastAsia="Calibri" w:hAnsi="Calibri" w:cs="Calibri"/>
          <w:color w:val="000000"/>
          <w:sz w:val="24"/>
          <w:szCs w:val="24"/>
        </w:rPr>
        <w:t xml:space="preserve"> </w:t>
      </w:r>
      <w:r w:rsidR="00F90D82" w:rsidRPr="00A32B81">
        <w:rPr>
          <w:rFonts w:ascii="Calibri" w:eastAsia="Calibri" w:hAnsi="Calibri" w:cs="Calibri"/>
          <w:color w:val="000000"/>
          <w:sz w:val="24"/>
          <w:szCs w:val="24"/>
        </w:rPr>
        <w:t>Day 3</w:t>
      </w:r>
      <w:r w:rsidR="00621AD4" w:rsidRPr="00A32B81">
        <w:rPr>
          <w:rFonts w:ascii="Calibri" w:eastAsia="Calibri" w:hAnsi="Calibri" w:cs="Calibri"/>
          <w:color w:val="000000"/>
          <w:sz w:val="24"/>
          <w:szCs w:val="24"/>
        </w:rPr>
        <w:t xml:space="preserve"> (</w:t>
      </w:r>
      <w:r w:rsidR="00F90D82" w:rsidRPr="00A32B81">
        <w:rPr>
          <w:rFonts w:ascii="Calibri" w:eastAsia="Calibri" w:hAnsi="Calibri" w:cs="Calibri"/>
          <w:color w:val="000000"/>
          <w:sz w:val="24"/>
          <w:szCs w:val="24"/>
        </w:rPr>
        <w:t>30th March</w:t>
      </w:r>
      <w:r w:rsidR="00621AD4" w:rsidRPr="00A32B81">
        <w:rPr>
          <w:rFonts w:ascii="Calibri" w:eastAsia="Calibri" w:hAnsi="Calibri" w:cs="Calibri"/>
          <w:color w:val="000000"/>
          <w:sz w:val="24"/>
          <w:szCs w:val="24"/>
        </w:rPr>
        <w:t>)</w:t>
      </w:r>
      <w:r w:rsidR="00F90D82" w:rsidRPr="00A32B81">
        <w:rPr>
          <w:rFonts w:ascii="Calibri" w:eastAsia="Calibri" w:hAnsi="Calibri" w:cs="Calibri"/>
          <w:color w:val="000000"/>
          <w:sz w:val="24"/>
          <w:szCs w:val="24"/>
        </w:rPr>
        <w:t xml:space="preserve">, </w:t>
      </w:r>
      <w:r>
        <w:rPr>
          <w:rFonts w:ascii="Calibri" w:eastAsia="Calibri" w:hAnsi="Calibri" w:cs="Calibri"/>
          <w:color w:val="000000"/>
          <w:sz w:val="24"/>
          <w:szCs w:val="24"/>
        </w:rPr>
        <w:t>will be used for further Qualifying Series races. If fewer than three races have been completed by all qualifying fleets at the end of</w:t>
      </w:r>
      <w:r w:rsidRPr="00A32B81">
        <w:rPr>
          <w:rFonts w:ascii="Calibri" w:eastAsia="Calibri" w:hAnsi="Calibri" w:cs="Calibri"/>
          <w:color w:val="000000"/>
          <w:sz w:val="24"/>
          <w:szCs w:val="24"/>
        </w:rPr>
        <w:t xml:space="preserve"> the third day of scheduled racing</w:t>
      </w:r>
      <w:r>
        <w:rPr>
          <w:rFonts w:ascii="Calibri" w:eastAsia="Calibri" w:hAnsi="Calibri" w:cs="Calibri"/>
          <w:color w:val="000000"/>
          <w:sz w:val="24"/>
          <w:szCs w:val="24"/>
        </w:rPr>
        <w:t xml:space="preserve">, the Final Series will be </w:t>
      </w:r>
      <w:proofErr w:type="gramStart"/>
      <w:r>
        <w:rPr>
          <w:rFonts w:ascii="Calibri" w:eastAsia="Calibri" w:hAnsi="Calibri" w:cs="Calibri"/>
          <w:color w:val="000000"/>
          <w:sz w:val="24"/>
          <w:szCs w:val="24"/>
        </w:rPr>
        <w:t>cancelled</w:t>
      </w:r>
      <w:proofErr w:type="gramEnd"/>
      <w:r>
        <w:rPr>
          <w:rFonts w:ascii="Calibri" w:eastAsia="Calibri" w:hAnsi="Calibri" w:cs="Calibri"/>
          <w:color w:val="000000"/>
          <w:sz w:val="24"/>
          <w:szCs w:val="24"/>
        </w:rPr>
        <w:t xml:space="preserve"> and </w:t>
      </w:r>
      <w:r w:rsidR="00F90D82" w:rsidRPr="00A32B81">
        <w:rPr>
          <w:rFonts w:ascii="Calibri" w:eastAsia="Calibri" w:hAnsi="Calibri" w:cs="Calibri"/>
          <w:color w:val="000000"/>
          <w:sz w:val="24"/>
          <w:szCs w:val="24"/>
        </w:rPr>
        <w:t xml:space="preserve">Day 4 </w:t>
      </w:r>
      <w:r w:rsidR="00134300" w:rsidRPr="00A32B81">
        <w:rPr>
          <w:rFonts w:ascii="Calibri" w:eastAsia="Calibri" w:hAnsi="Calibri" w:cs="Calibri"/>
          <w:color w:val="000000"/>
          <w:sz w:val="24"/>
          <w:szCs w:val="24"/>
        </w:rPr>
        <w:t>(</w:t>
      </w:r>
      <w:r w:rsidR="00D432E0" w:rsidRPr="00A32B81">
        <w:rPr>
          <w:rFonts w:ascii="Calibri" w:eastAsia="Calibri" w:hAnsi="Calibri" w:cs="Calibri"/>
          <w:color w:val="000000"/>
          <w:sz w:val="24"/>
          <w:szCs w:val="24"/>
        </w:rPr>
        <w:t>31st March</w:t>
      </w:r>
      <w:r w:rsidR="00134300" w:rsidRPr="00A32B81">
        <w:rPr>
          <w:rFonts w:ascii="Calibri" w:eastAsia="Calibri" w:hAnsi="Calibri" w:cs="Calibri"/>
          <w:color w:val="000000"/>
          <w:sz w:val="24"/>
          <w:szCs w:val="24"/>
        </w:rPr>
        <w:t>)</w:t>
      </w:r>
      <w:r>
        <w:rPr>
          <w:rFonts w:ascii="Calibri" w:eastAsia="Calibri" w:hAnsi="Calibri" w:cs="Calibri"/>
          <w:color w:val="000000"/>
          <w:sz w:val="24"/>
          <w:szCs w:val="24"/>
        </w:rPr>
        <w:t xml:space="preserve"> will be used for further Qualifying Series races. </w:t>
      </w:r>
    </w:p>
    <w:p w14:paraId="0A189A81" w14:textId="0D05BB1B" w:rsidR="0038474D" w:rsidRDefault="00591E4C" w:rsidP="003E31B7">
      <w:pPr>
        <w:widowControl w:val="0"/>
        <w:pBdr>
          <w:top w:val="nil"/>
          <w:left w:val="nil"/>
          <w:bottom w:val="nil"/>
          <w:right w:val="nil"/>
          <w:between w:val="nil"/>
        </w:pBdr>
        <w:spacing w:before="314" w:line="299" w:lineRule="auto"/>
        <w:ind w:left="426" w:right="896" w:hanging="426"/>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 xml:space="preserve">2.8 </w:t>
      </w:r>
      <w:r>
        <w:rPr>
          <w:rFonts w:ascii="Calibri" w:eastAsia="Calibri" w:hAnsi="Calibri" w:cs="Calibri"/>
          <w:color w:val="000000"/>
          <w:sz w:val="24"/>
          <w:szCs w:val="24"/>
        </w:rPr>
        <w:t>If at the end of the Qualifying Series some qualifying fleets have more race scores than others, any extra races will be abandoned so that all boats in the Qualifying Series have the same number of race scores</w:t>
      </w:r>
      <w:r w:rsidR="00111B22">
        <w:rPr>
          <w:rFonts w:ascii="Calibri" w:eastAsia="Calibri" w:hAnsi="Calibri" w:cs="Calibri"/>
          <w:color w:val="000000"/>
          <w:sz w:val="24"/>
          <w:szCs w:val="24"/>
        </w:rPr>
        <w:t>.</w:t>
      </w:r>
    </w:p>
    <w:p w14:paraId="1E600CF7" w14:textId="29D5CCA5" w:rsidR="00B64567" w:rsidRDefault="00591E4C" w:rsidP="003E31B7">
      <w:pPr>
        <w:widowControl w:val="0"/>
        <w:pBdr>
          <w:top w:val="nil"/>
          <w:left w:val="nil"/>
          <w:bottom w:val="nil"/>
          <w:right w:val="nil"/>
          <w:between w:val="nil"/>
        </w:pBdr>
        <w:spacing w:before="245" w:line="240" w:lineRule="auto"/>
        <w:ind w:left="426" w:hanging="426"/>
        <w:rPr>
          <w:rFonts w:ascii="Calibri" w:eastAsia="Calibri" w:hAnsi="Calibri" w:cs="Calibri"/>
          <w:b/>
          <w:color w:val="000000"/>
          <w:sz w:val="24"/>
          <w:szCs w:val="24"/>
        </w:rPr>
      </w:pPr>
      <w:r>
        <w:rPr>
          <w:rFonts w:ascii="Times New Roman" w:eastAsia="Times New Roman" w:hAnsi="Times New Roman" w:cs="Times New Roman"/>
          <w:b/>
          <w:color w:val="000000"/>
          <w:sz w:val="24"/>
          <w:szCs w:val="24"/>
          <w:u w:val="single"/>
        </w:rPr>
        <w:t xml:space="preserve">3. </w:t>
      </w:r>
      <w:r>
        <w:rPr>
          <w:rFonts w:ascii="Calibri" w:eastAsia="Calibri" w:hAnsi="Calibri" w:cs="Calibri"/>
          <w:b/>
          <w:color w:val="000000"/>
          <w:sz w:val="24"/>
          <w:szCs w:val="24"/>
          <w:u w:val="single"/>
        </w:rPr>
        <w:t>FINAL SERIES</w:t>
      </w:r>
      <w:r>
        <w:rPr>
          <w:rFonts w:ascii="Calibri" w:eastAsia="Calibri" w:hAnsi="Calibri" w:cs="Calibri"/>
          <w:b/>
          <w:color w:val="000000"/>
          <w:sz w:val="24"/>
          <w:szCs w:val="24"/>
        </w:rPr>
        <w:t xml:space="preserve"> </w:t>
      </w:r>
    </w:p>
    <w:p w14:paraId="1E600CF8" w14:textId="77777777" w:rsidR="00B64567" w:rsidRDefault="00591E4C" w:rsidP="003E31B7">
      <w:pPr>
        <w:widowControl w:val="0"/>
        <w:pBdr>
          <w:top w:val="nil"/>
          <w:left w:val="nil"/>
          <w:bottom w:val="nil"/>
          <w:right w:val="nil"/>
          <w:between w:val="nil"/>
        </w:pBdr>
        <w:spacing w:before="310" w:line="299" w:lineRule="auto"/>
        <w:ind w:left="426" w:right="1431" w:hanging="426"/>
        <w:rPr>
          <w:rFonts w:ascii="Calibri" w:eastAsia="Calibri" w:hAnsi="Calibri" w:cs="Calibri"/>
          <w:color w:val="000000"/>
          <w:sz w:val="24"/>
          <w:szCs w:val="24"/>
        </w:rPr>
      </w:pPr>
      <w:r>
        <w:rPr>
          <w:rFonts w:ascii="Calibri" w:eastAsia="Calibri" w:hAnsi="Calibri" w:cs="Calibri"/>
          <w:b/>
          <w:color w:val="000000"/>
          <w:sz w:val="24"/>
          <w:szCs w:val="24"/>
        </w:rPr>
        <w:t xml:space="preserve">3.1 </w:t>
      </w:r>
      <w:r>
        <w:rPr>
          <w:rFonts w:ascii="Calibri" w:eastAsia="Calibri" w:hAnsi="Calibri" w:cs="Calibri"/>
          <w:color w:val="000000"/>
          <w:sz w:val="24"/>
          <w:szCs w:val="24"/>
        </w:rPr>
        <w:t xml:space="preserve">Boats will be assigned to Final Series fleets based on their ranks in the Qualifying Series. </w:t>
      </w:r>
    </w:p>
    <w:p w14:paraId="1E600CF9" w14:textId="77777777" w:rsidR="00B64567" w:rsidRDefault="00591E4C" w:rsidP="003E31B7">
      <w:pPr>
        <w:widowControl w:val="0"/>
        <w:pBdr>
          <w:top w:val="nil"/>
          <w:left w:val="nil"/>
          <w:bottom w:val="nil"/>
          <w:right w:val="nil"/>
          <w:between w:val="nil"/>
        </w:pBdr>
        <w:spacing w:before="313" w:line="299" w:lineRule="auto"/>
        <w:ind w:left="426" w:right="1608" w:hanging="426"/>
        <w:rPr>
          <w:rFonts w:ascii="Calibri" w:eastAsia="Calibri" w:hAnsi="Calibri" w:cs="Calibri"/>
          <w:color w:val="000000"/>
          <w:sz w:val="24"/>
          <w:szCs w:val="24"/>
        </w:rPr>
      </w:pPr>
      <w:r>
        <w:rPr>
          <w:rFonts w:ascii="Calibri" w:eastAsia="Calibri" w:hAnsi="Calibri" w:cs="Calibri"/>
          <w:b/>
          <w:color w:val="000000"/>
          <w:sz w:val="24"/>
          <w:szCs w:val="24"/>
        </w:rPr>
        <w:t xml:space="preserve">3.2 </w:t>
      </w:r>
      <w:r>
        <w:rPr>
          <w:rFonts w:ascii="Calibri" w:eastAsia="Calibri" w:hAnsi="Calibri" w:cs="Calibri"/>
          <w:color w:val="000000"/>
          <w:sz w:val="24"/>
          <w:szCs w:val="24"/>
        </w:rPr>
        <w:t xml:space="preserve">There will be the same number of fleets in the Final Series as there were in the Qualifying Series. </w:t>
      </w:r>
    </w:p>
    <w:p w14:paraId="1E600CFA" w14:textId="77777777" w:rsidR="00B64567" w:rsidRDefault="00591E4C" w:rsidP="003E31B7">
      <w:pPr>
        <w:widowControl w:val="0"/>
        <w:pBdr>
          <w:top w:val="nil"/>
          <w:left w:val="nil"/>
          <w:bottom w:val="nil"/>
          <w:right w:val="nil"/>
          <w:between w:val="nil"/>
        </w:pBdr>
        <w:spacing w:before="324" w:line="299" w:lineRule="auto"/>
        <w:ind w:left="426" w:right="301" w:hanging="426"/>
        <w:rPr>
          <w:rFonts w:ascii="Calibri" w:eastAsia="Calibri" w:hAnsi="Calibri" w:cs="Calibri"/>
          <w:color w:val="000000"/>
          <w:sz w:val="24"/>
          <w:szCs w:val="24"/>
        </w:rPr>
      </w:pPr>
      <w:r>
        <w:rPr>
          <w:rFonts w:ascii="Calibri" w:eastAsia="Calibri" w:hAnsi="Calibri" w:cs="Calibri"/>
          <w:b/>
          <w:color w:val="000000"/>
          <w:sz w:val="24"/>
          <w:szCs w:val="24"/>
        </w:rPr>
        <w:t xml:space="preserve">3.3 </w:t>
      </w:r>
      <w:r>
        <w:rPr>
          <w:rFonts w:ascii="Calibri" w:eastAsia="Calibri" w:hAnsi="Calibri" w:cs="Calibri"/>
          <w:color w:val="000000"/>
          <w:sz w:val="24"/>
          <w:szCs w:val="24"/>
        </w:rPr>
        <w:t xml:space="preserve">The Final Series fleets will be, as nearly as possible, of equal size but so that the Silver Fleet is not larger than the Gold Fleet and the Bronze Fleet (where it exists) is not larger than the Silver Fleet and the Diamond Fleet (where it exists) is not larger than the Bronze Fleet. Boats with the best Qualifying Series ranks will race all Final Series races in the Gold Fleet; boats with the next best Qualifying Series ranks will race in the Silver Fleet; boats with the next best Qualifying Series ranks will race in the Bronze Fleet (where it exists); and boats with the next best Qualifying Series ranks will race in the Diamond Fleet (where it exists). </w:t>
      </w:r>
    </w:p>
    <w:p w14:paraId="1E600CFB" w14:textId="77777777" w:rsidR="00B64567" w:rsidRDefault="00591E4C" w:rsidP="003E31B7">
      <w:pPr>
        <w:widowControl w:val="0"/>
        <w:pBdr>
          <w:top w:val="nil"/>
          <w:left w:val="nil"/>
          <w:bottom w:val="nil"/>
          <w:right w:val="nil"/>
          <w:between w:val="nil"/>
        </w:pBdr>
        <w:spacing w:before="315" w:line="299" w:lineRule="auto"/>
        <w:ind w:left="426" w:right="746" w:hanging="426"/>
        <w:rPr>
          <w:rFonts w:ascii="Calibri" w:eastAsia="Calibri" w:hAnsi="Calibri" w:cs="Calibri"/>
          <w:color w:val="000000"/>
          <w:sz w:val="24"/>
          <w:szCs w:val="24"/>
        </w:rPr>
      </w:pPr>
      <w:r>
        <w:rPr>
          <w:rFonts w:ascii="Calibri" w:eastAsia="Calibri" w:hAnsi="Calibri" w:cs="Calibri"/>
          <w:b/>
          <w:color w:val="000000"/>
          <w:sz w:val="24"/>
          <w:szCs w:val="24"/>
        </w:rPr>
        <w:t xml:space="preserve">3.4 </w:t>
      </w:r>
      <w:r>
        <w:rPr>
          <w:rFonts w:ascii="Calibri" w:eastAsia="Calibri" w:hAnsi="Calibri" w:cs="Calibri"/>
          <w:color w:val="000000"/>
          <w:sz w:val="24"/>
          <w:szCs w:val="24"/>
        </w:rPr>
        <w:t xml:space="preserve">Any recalculation of Qualifying Series ranking after boats have been assigned to Final Series fleets will not affect the assignments except that a redress decision may promote a boat to a higher fleet. </w:t>
      </w:r>
    </w:p>
    <w:p w14:paraId="1E600CFC" w14:textId="77777777" w:rsidR="00B64567" w:rsidRDefault="00591E4C" w:rsidP="003E31B7">
      <w:pPr>
        <w:widowControl w:val="0"/>
        <w:pBdr>
          <w:top w:val="nil"/>
          <w:left w:val="nil"/>
          <w:bottom w:val="nil"/>
          <w:right w:val="nil"/>
          <w:between w:val="nil"/>
        </w:pBdr>
        <w:spacing w:before="314" w:line="299" w:lineRule="auto"/>
        <w:ind w:left="426" w:right="314" w:hanging="426"/>
        <w:rPr>
          <w:rFonts w:ascii="Calibri" w:eastAsia="Calibri" w:hAnsi="Calibri" w:cs="Calibri"/>
          <w:color w:val="000000"/>
          <w:sz w:val="24"/>
          <w:szCs w:val="24"/>
        </w:rPr>
      </w:pPr>
      <w:r>
        <w:rPr>
          <w:rFonts w:ascii="Calibri" w:eastAsia="Calibri" w:hAnsi="Calibri" w:cs="Calibri"/>
          <w:b/>
          <w:color w:val="000000"/>
          <w:sz w:val="24"/>
          <w:szCs w:val="24"/>
        </w:rPr>
        <w:t xml:space="preserve">3.5 </w:t>
      </w:r>
      <w:r>
        <w:rPr>
          <w:rFonts w:ascii="Calibri" w:eastAsia="Calibri" w:hAnsi="Calibri" w:cs="Calibri"/>
          <w:color w:val="000000"/>
          <w:sz w:val="24"/>
          <w:szCs w:val="24"/>
        </w:rPr>
        <w:t xml:space="preserve">Different Final Series fleets need not have completed the same number of Final Series races. The boats in the Gold Fleet will be ranked highest, except for a boat disqualified from a finals race under RRSs 6, </w:t>
      </w:r>
      <w:r>
        <w:rPr>
          <w:rFonts w:ascii="Calibri" w:eastAsia="Calibri" w:hAnsi="Calibri" w:cs="Calibri"/>
          <w:i/>
          <w:color w:val="000000"/>
          <w:sz w:val="24"/>
          <w:szCs w:val="24"/>
        </w:rPr>
        <w:t>World Sailing Regulations</w:t>
      </w:r>
      <w:r>
        <w:rPr>
          <w:rFonts w:ascii="Calibri" w:eastAsia="Calibri" w:hAnsi="Calibri" w:cs="Calibri"/>
          <w:color w:val="000000"/>
          <w:sz w:val="24"/>
          <w:szCs w:val="24"/>
        </w:rPr>
        <w:t xml:space="preserve">, or 69, </w:t>
      </w:r>
      <w:r>
        <w:rPr>
          <w:rFonts w:ascii="Calibri" w:eastAsia="Calibri" w:hAnsi="Calibri" w:cs="Calibri"/>
          <w:i/>
          <w:color w:val="000000"/>
          <w:sz w:val="24"/>
          <w:szCs w:val="24"/>
        </w:rPr>
        <w:t>Allegations of Gross Misconduct</w:t>
      </w:r>
      <w:r>
        <w:rPr>
          <w:rFonts w:ascii="Calibri" w:eastAsia="Calibri" w:hAnsi="Calibri" w:cs="Calibri"/>
          <w:color w:val="000000"/>
          <w:sz w:val="24"/>
          <w:szCs w:val="24"/>
        </w:rPr>
        <w:t xml:space="preserve">. </w:t>
      </w:r>
    </w:p>
    <w:p w14:paraId="1E600CFD" w14:textId="77777777" w:rsidR="00B64567" w:rsidRDefault="00B64567">
      <w:pPr>
        <w:widowControl w:val="0"/>
        <w:pBdr>
          <w:top w:val="nil"/>
          <w:left w:val="nil"/>
          <w:bottom w:val="nil"/>
          <w:right w:val="nil"/>
          <w:between w:val="nil"/>
        </w:pBdr>
        <w:spacing w:before="716" w:line="240" w:lineRule="auto"/>
        <w:ind w:left="289"/>
        <w:rPr>
          <w:rFonts w:ascii="Calibri" w:eastAsia="Calibri" w:hAnsi="Calibri" w:cs="Calibri"/>
          <w:color w:val="000000"/>
        </w:rPr>
      </w:pPr>
    </w:p>
    <w:p w14:paraId="1E600CFE" w14:textId="5747455C" w:rsidR="00B64567" w:rsidRDefault="00591E4C" w:rsidP="003E31B7">
      <w:pPr>
        <w:widowControl w:val="0"/>
        <w:pBdr>
          <w:top w:val="nil"/>
          <w:left w:val="nil"/>
          <w:bottom w:val="nil"/>
          <w:right w:val="nil"/>
          <w:between w:val="nil"/>
        </w:pBdr>
        <w:spacing w:line="240" w:lineRule="auto"/>
        <w:ind w:left="426" w:hanging="320"/>
        <w:rPr>
          <w:rFonts w:ascii="Calibri" w:eastAsia="Calibri" w:hAnsi="Calibri" w:cs="Calibri"/>
          <w:b/>
          <w:color w:val="000000"/>
          <w:sz w:val="24"/>
          <w:szCs w:val="24"/>
        </w:rPr>
      </w:pPr>
      <w:r>
        <w:rPr>
          <w:rFonts w:ascii="Times New Roman" w:eastAsia="Times New Roman" w:hAnsi="Times New Roman" w:cs="Times New Roman"/>
          <w:b/>
          <w:color w:val="000000"/>
          <w:sz w:val="24"/>
          <w:szCs w:val="24"/>
          <w:u w:val="single"/>
        </w:rPr>
        <w:t>4</w:t>
      </w:r>
      <w:r w:rsidR="004219CB">
        <w:rPr>
          <w:rFonts w:ascii="Times New Roman" w:eastAsia="Times New Roman" w:hAnsi="Times New Roman" w:cs="Times New Roman"/>
          <w:b/>
          <w:color w:val="000000"/>
          <w:sz w:val="24"/>
          <w:szCs w:val="24"/>
          <w:u w:val="single"/>
        </w:rPr>
        <w:t xml:space="preserve">. </w:t>
      </w:r>
      <w:r>
        <w:rPr>
          <w:rFonts w:ascii="Calibri" w:eastAsia="Calibri" w:hAnsi="Calibri" w:cs="Calibri"/>
          <w:b/>
          <w:color w:val="000000"/>
          <w:sz w:val="24"/>
          <w:szCs w:val="24"/>
          <w:u w:val="single"/>
        </w:rPr>
        <w:t>SCORING</w:t>
      </w:r>
      <w:r>
        <w:rPr>
          <w:rFonts w:ascii="Calibri" w:eastAsia="Calibri" w:hAnsi="Calibri" w:cs="Calibri"/>
          <w:b/>
          <w:color w:val="000000"/>
          <w:sz w:val="24"/>
          <w:szCs w:val="24"/>
        </w:rPr>
        <w:t xml:space="preserve"> </w:t>
      </w:r>
    </w:p>
    <w:p w14:paraId="1E600CFF" w14:textId="77777777" w:rsidR="00B64567" w:rsidRDefault="00591E4C" w:rsidP="003E31B7">
      <w:pPr>
        <w:widowControl w:val="0"/>
        <w:pBdr>
          <w:top w:val="nil"/>
          <w:left w:val="nil"/>
          <w:bottom w:val="nil"/>
          <w:right w:val="nil"/>
          <w:between w:val="nil"/>
        </w:pBdr>
        <w:spacing w:before="222" w:line="299" w:lineRule="auto"/>
        <w:ind w:left="426" w:right="252" w:hanging="320"/>
        <w:rPr>
          <w:rFonts w:ascii="Calibri" w:eastAsia="Calibri" w:hAnsi="Calibri" w:cs="Calibri"/>
          <w:i/>
          <w:color w:val="000000"/>
          <w:sz w:val="24"/>
          <w:szCs w:val="24"/>
        </w:rPr>
      </w:pPr>
      <w:r>
        <w:rPr>
          <w:rFonts w:ascii="Calibri" w:eastAsia="Calibri" w:hAnsi="Calibri" w:cs="Calibri"/>
          <w:b/>
          <w:color w:val="000000"/>
          <w:sz w:val="24"/>
          <w:szCs w:val="24"/>
        </w:rPr>
        <w:t xml:space="preserve">4.1 </w:t>
      </w:r>
      <w:r>
        <w:rPr>
          <w:rFonts w:ascii="Calibri" w:eastAsia="Calibri" w:hAnsi="Calibri" w:cs="Calibri"/>
          <w:color w:val="000000"/>
          <w:sz w:val="24"/>
          <w:szCs w:val="24"/>
        </w:rPr>
        <w:t xml:space="preserve">A boat that did not start, did not finish, retired after finishing or was disqualified will be scored points for the finishing place one more than the maximum number as per Addendum A. 4.2. This changes RRS A5.2, </w:t>
      </w:r>
      <w:r>
        <w:rPr>
          <w:rFonts w:ascii="Calibri" w:eastAsia="Calibri" w:hAnsi="Calibri" w:cs="Calibri"/>
          <w:i/>
          <w:color w:val="000000"/>
          <w:sz w:val="24"/>
          <w:szCs w:val="24"/>
        </w:rPr>
        <w:t xml:space="preserve">Scores Determined by the Race Committee. </w:t>
      </w:r>
    </w:p>
    <w:p w14:paraId="1E600D00" w14:textId="77777777" w:rsidR="00B64567" w:rsidRDefault="00591E4C" w:rsidP="003E31B7">
      <w:pPr>
        <w:widowControl w:val="0"/>
        <w:pBdr>
          <w:top w:val="nil"/>
          <w:left w:val="nil"/>
          <w:bottom w:val="nil"/>
          <w:right w:val="nil"/>
          <w:between w:val="nil"/>
        </w:pBdr>
        <w:spacing w:before="318" w:line="240" w:lineRule="auto"/>
        <w:ind w:left="426" w:hanging="320"/>
        <w:rPr>
          <w:rFonts w:ascii="Calibri" w:eastAsia="Calibri" w:hAnsi="Calibri" w:cs="Calibri"/>
          <w:color w:val="000000"/>
          <w:sz w:val="24"/>
          <w:szCs w:val="24"/>
        </w:rPr>
      </w:pPr>
      <w:r>
        <w:rPr>
          <w:rFonts w:ascii="Calibri" w:eastAsia="Calibri" w:hAnsi="Calibri" w:cs="Calibri"/>
          <w:b/>
          <w:color w:val="000000"/>
          <w:sz w:val="24"/>
          <w:szCs w:val="24"/>
        </w:rPr>
        <w:t xml:space="preserve">4.2 </w:t>
      </w:r>
      <w:r>
        <w:rPr>
          <w:rFonts w:ascii="Calibri" w:eastAsia="Calibri" w:hAnsi="Calibri" w:cs="Calibri"/>
          <w:color w:val="000000"/>
          <w:sz w:val="24"/>
          <w:szCs w:val="24"/>
        </w:rPr>
        <w:t xml:space="preserve">When a Qualifying/Final Series is sailed the maximum number is: </w:t>
      </w:r>
    </w:p>
    <w:p w14:paraId="1E600D01" w14:textId="77777777" w:rsidR="00B64567" w:rsidRDefault="00591E4C" w:rsidP="003E31B7">
      <w:pPr>
        <w:widowControl w:val="0"/>
        <w:pBdr>
          <w:top w:val="nil"/>
          <w:left w:val="nil"/>
          <w:bottom w:val="nil"/>
          <w:right w:val="nil"/>
          <w:between w:val="nil"/>
        </w:pBdr>
        <w:spacing w:before="12" w:line="244" w:lineRule="auto"/>
        <w:ind w:left="426" w:right="150" w:hanging="320"/>
        <w:rPr>
          <w:rFonts w:ascii="Calibri" w:eastAsia="Calibri" w:hAnsi="Calibri" w:cs="Calibri"/>
          <w:color w:val="000000"/>
          <w:sz w:val="24"/>
          <w:szCs w:val="24"/>
        </w:rPr>
      </w:pPr>
      <w:r>
        <w:rPr>
          <w:rFonts w:ascii="Calibri" w:eastAsia="Calibri" w:hAnsi="Calibri" w:cs="Calibri"/>
          <w:color w:val="000000"/>
          <w:sz w:val="24"/>
          <w:szCs w:val="24"/>
        </w:rPr>
        <w:t xml:space="preserve">(a) For races in the Qualifying Series one more than the maximum number of boats in any fleet. </w:t>
      </w:r>
    </w:p>
    <w:p w14:paraId="1E600D02" w14:textId="77777777" w:rsidR="00B64567" w:rsidRDefault="00591E4C" w:rsidP="003E31B7">
      <w:pPr>
        <w:widowControl w:val="0"/>
        <w:pBdr>
          <w:top w:val="nil"/>
          <w:left w:val="nil"/>
          <w:bottom w:val="nil"/>
          <w:right w:val="nil"/>
          <w:between w:val="nil"/>
        </w:pBdr>
        <w:spacing w:before="8" w:line="240" w:lineRule="auto"/>
        <w:ind w:left="426" w:hanging="320"/>
        <w:rPr>
          <w:rFonts w:ascii="Calibri" w:eastAsia="Calibri" w:hAnsi="Calibri" w:cs="Calibri"/>
          <w:color w:val="000000"/>
          <w:sz w:val="24"/>
          <w:szCs w:val="24"/>
        </w:rPr>
      </w:pPr>
      <w:r>
        <w:rPr>
          <w:rFonts w:ascii="Calibri" w:eastAsia="Calibri" w:hAnsi="Calibri" w:cs="Calibri"/>
          <w:color w:val="000000"/>
          <w:sz w:val="24"/>
          <w:szCs w:val="24"/>
        </w:rPr>
        <w:t xml:space="preserve">(b) For races in the Final Series one more than the number of boats in her fleet. </w:t>
      </w:r>
    </w:p>
    <w:p w14:paraId="1E600D03" w14:textId="77777777" w:rsidR="00B64567" w:rsidRDefault="00591E4C" w:rsidP="003E31B7">
      <w:pPr>
        <w:widowControl w:val="0"/>
        <w:pBdr>
          <w:top w:val="nil"/>
          <w:left w:val="nil"/>
          <w:bottom w:val="nil"/>
          <w:right w:val="nil"/>
          <w:between w:val="nil"/>
        </w:pBdr>
        <w:spacing w:before="310" w:line="265" w:lineRule="auto"/>
        <w:ind w:left="426" w:right="1052" w:hanging="320"/>
        <w:rPr>
          <w:rFonts w:ascii="Calibri" w:eastAsia="Calibri" w:hAnsi="Calibri" w:cs="Calibri"/>
          <w:color w:val="000000"/>
          <w:sz w:val="24"/>
          <w:szCs w:val="24"/>
        </w:rPr>
      </w:pPr>
      <w:r>
        <w:rPr>
          <w:rFonts w:ascii="Calibri" w:eastAsia="Calibri" w:hAnsi="Calibri" w:cs="Calibri"/>
          <w:b/>
          <w:color w:val="000000"/>
          <w:sz w:val="24"/>
          <w:szCs w:val="24"/>
        </w:rPr>
        <w:t xml:space="preserve">4.3 </w:t>
      </w:r>
      <w:r>
        <w:rPr>
          <w:rFonts w:ascii="Calibri" w:eastAsia="Calibri" w:hAnsi="Calibri" w:cs="Calibri"/>
          <w:color w:val="000000"/>
          <w:sz w:val="24"/>
          <w:szCs w:val="24"/>
        </w:rPr>
        <w:t xml:space="preserve">During the Qualifying Series only races that have been completed by all fleets will be included in the series scoring. </w:t>
      </w:r>
    </w:p>
    <w:p w14:paraId="1E600D04" w14:textId="77777777" w:rsidR="00B64567" w:rsidRDefault="00591E4C" w:rsidP="003E31B7">
      <w:pPr>
        <w:widowControl w:val="0"/>
        <w:pBdr>
          <w:top w:val="nil"/>
          <w:left w:val="nil"/>
          <w:bottom w:val="nil"/>
          <w:right w:val="nil"/>
          <w:between w:val="nil"/>
        </w:pBdr>
        <w:spacing w:before="314" w:line="265" w:lineRule="auto"/>
        <w:ind w:left="426" w:right="596" w:hanging="320"/>
        <w:rPr>
          <w:rFonts w:ascii="Calibri" w:eastAsia="Calibri" w:hAnsi="Calibri" w:cs="Calibri"/>
          <w:color w:val="000000"/>
          <w:sz w:val="24"/>
          <w:szCs w:val="24"/>
        </w:rPr>
      </w:pPr>
      <w:r>
        <w:rPr>
          <w:rFonts w:ascii="Calibri" w:eastAsia="Calibri" w:hAnsi="Calibri" w:cs="Calibri"/>
          <w:b/>
          <w:color w:val="000000"/>
          <w:sz w:val="24"/>
          <w:szCs w:val="24"/>
        </w:rPr>
        <w:t xml:space="preserve">4.4 </w:t>
      </w:r>
      <w:r>
        <w:rPr>
          <w:rFonts w:ascii="Calibri" w:eastAsia="Calibri" w:hAnsi="Calibri" w:cs="Calibri"/>
          <w:color w:val="000000"/>
          <w:sz w:val="24"/>
          <w:szCs w:val="24"/>
        </w:rPr>
        <w:t xml:space="preserve">When a Qualifying/Final Series is sailed one race score will be discarded when calculating the division into final series fleets. </w:t>
      </w:r>
    </w:p>
    <w:p w14:paraId="1E600D05" w14:textId="77777777" w:rsidR="00B64567" w:rsidRDefault="00591E4C" w:rsidP="003E31B7">
      <w:pPr>
        <w:widowControl w:val="0"/>
        <w:pBdr>
          <w:top w:val="nil"/>
          <w:left w:val="nil"/>
          <w:bottom w:val="nil"/>
          <w:right w:val="nil"/>
          <w:between w:val="nil"/>
        </w:pBdr>
        <w:spacing w:before="315" w:line="265" w:lineRule="auto"/>
        <w:ind w:left="426" w:right="873" w:hanging="320"/>
        <w:rPr>
          <w:rFonts w:ascii="Calibri" w:eastAsia="Calibri" w:hAnsi="Calibri" w:cs="Calibri"/>
          <w:color w:val="000000"/>
          <w:sz w:val="24"/>
          <w:szCs w:val="24"/>
        </w:rPr>
      </w:pPr>
      <w:r>
        <w:rPr>
          <w:rFonts w:ascii="Calibri" w:eastAsia="Calibri" w:hAnsi="Calibri" w:cs="Calibri"/>
          <w:b/>
          <w:color w:val="000000"/>
          <w:sz w:val="24"/>
          <w:szCs w:val="24"/>
        </w:rPr>
        <w:t xml:space="preserve">4.5 </w:t>
      </w:r>
      <w:r>
        <w:rPr>
          <w:rFonts w:ascii="Calibri" w:eastAsia="Calibri" w:hAnsi="Calibri" w:cs="Calibri"/>
          <w:color w:val="000000"/>
          <w:sz w:val="24"/>
          <w:szCs w:val="24"/>
        </w:rPr>
        <w:t xml:space="preserve">When a Qualifying/Final Series is sailed the Qualifying Series races and the Final Series races will count for total points in the championship. </w:t>
      </w:r>
    </w:p>
    <w:p w14:paraId="1E600D06" w14:textId="108C2314" w:rsidR="00B64567" w:rsidRDefault="00591E4C" w:rsidP="003E31B7">
      <w:pPr>
        <w:widowControl w:val="0"/>
        <w:pBdr>
          <w:top w:val="nil"/>
          <w:left w:val="nil"/>
          <w:bottom w:val="nil"/>
          <w:right w:val="nil"/>
          <w:between w:val="nil"/>
        </w:pBdr>
        <w:spacing w:before="239" w:line="240" w:lineRule="auto"/>
        <w:ind w:left="426" w:hanging="320"/>
        <w:rPr>
          <w:rFonts w:ascii="Calibri" w:eastAsia="Calibri" w:hAnsi="Calibri" w:cs="Calibri"/>
          <w:b/>
          <w:color w:val="000000"/>
          <w:sz w:val="24"/>
          <w:szCs w:val="24"/>
        </w:rPr>
      </w:pPr>
      <w:r>
        <w:rPr>
          <w:rFonts w:ascii="Times New Roman" w:eastAsia="Times New Roman" w:hAnsi="Times New Roman" w:cs="Times New Roman"/>
          <w:b/>
          <w:color w:val="000000"/>
          <w:sz w:val="24"/>
          <w:szCs w:val="24"/>
          <w:u w:val="single"/>
        </w:rPr>
        <w:t>5</w:t>
      </w:r>
      <w:r w:rsidR="004219CB">
        <w:rPr>
          <w:rFonts w:ascii="Times New Roman" w:eastAsia="Times New Roman" w:hAnsi="Times New Roman" w:cs="Times New Roman"/>
          <w:b/>
          <w:color w:val="000000"/>
          <w:sz w:val="24"/>
          <w:szCs w:val="24"/>
          <w:u w:val="single"/>
        </w:rPr>
        <w:t xml:space="preserve">. </w:t>
      </w:r>
      <w:r>
        <w:rPr>
          <w:rFonts w:ascii="Calibri" w:eastAsia="Calibri" w:hAnsi="Calibri" w:cs="Calibri"/>
          <w:b/>
          <w:color w:val="000000"/>
          <w:sz w:val="24"/>
          <w:szCs w:val="24"/>
          <w:u w:val="single"/>
        </w:rPr>
        <w:t>FLEET IDENTIFICATION</w:t>
      </w:r>
      <w:r>
        <w:rPr>
          <w:rFonts w:ascii="Calibri" w:eastAsia="Calibri" w:hAnsi="Calibri" w:cs="Calibri"/>
          <w:b/>
          <w:color w:val="000000"/>
          <w:sz w:val="24"/>
          <w:szCs w:val="24"/>
        </w:rPr>
        <w:t xml:space="preserve"> </w:t>
      </w:r>
    </w:p>
    <w:p w14:paraId="1E600D07" w14:textId="77777777" w:rsidR="00B64567" w:rsidRDefault="00591E4C" w:rsidP="003E31B7">
      <w:pPr>
        <w:widowControl w:val="0"/>
        <w:pBdr>
          <w:top w:val="nil"/>
          <w:left w:val="nil"/>
          <w:bottom w:val="nil"/>
          <w:right w:val="nil"/>
          <w:between w:val="nil"/>
        </w:pBdr>
        <w:spacing w:before="310" w:line="265" w:lineRule="auto"/>
        <w:ind w:left="426" w:right="529" w:hanging="320"/>
        <w:rPr>
          <w:rFonts w:ascii="Calibri" w:eastAsia="Calibri" w:hAnsi="Calibri" w:cs="Calibri"/>
          <w:color w:val="000000"/>
          <w:sz w:val="24"/>
          <w:szCs w:val="24"/>
        </w:rPr>
      </w:pPr>
      <w:r>
        <w:rPr>
          <w:rFonts w:ascii="Calibri" w:eastAsia="Calibri" w:hAnsi="Calibri" w:cs="Calibri"/>
          <w:b/>
          <w:color w:val="000000"/>
          <w:sz w:val="24"/>
          <w:szCs w:val="24"/>
        </w:rPr>
        <w:t xml:space="preserve">5.1 </w:t>
      </w:r>
      <w:r>
        <w:rPr>
          <w:rFonts w:ascii="Calibri" w:eastAsia="Calibri" w:hAnsi="Calibri" w:cs="Calibri"/>
          <w:color w:val="000000"/>
          <w:sz w:val="24"/>
          <w:szCs w:val="24"/>
        </w:rPr>
        <w:t xml:space="preserve">While racing each boat shall display a coloured ribbon corresponding to the fleet to which she has been assigned. The band shall be placed at the top end of the sprit so that it flies conspicuously. </w:t>
      </w:r>
    </w:p>
    <w:p w14:paraId="1E600D08" w14:textId="77777777" w:rsidR="00B64567" w:rsidRDefault="00591E4C" w:rsidP="003E31B7">
      <w:pPr>
        <w:widowControl w:val="0"/>
        <w:pBdr>
          <w:top w:val="nil"/>
          <w:left w:val="nil"/>
          <w:bottom w:val="nil"/>
          <w:right w:val="nil"/>
          <w:between w:val="nil"/>
        </w:pBdr>
        <w:spacing w:before="314" w:line="265" w:lineRule="auto"/>
        <w:ind w:left="426" w:right="953" w:hanging="320"/>
        <w:rPr>
          <w:rFonts w:ascii="Calibri" w:eastAsia="Calibri" w:hAnsi="Calibri" w:cs="Calibri"/>
          <w:color w:val="000000"/>
          <w:sz w:val="24"/>
          <w:szCs w:val="24"/>
        </w:rPr>
      </w:pPr>
      <w:r>
        <w:rPr>
          <w:rFonts w:ascii="Calibri" w:eastAsia="Calibri" w:hAnsi="Calibri" w:cs="Calibri"/>
          <w:b/>
          <w:color w:val="000000"/>
          <w:sz w:val="24"/>
          <w:szCs w:val="24"/>
        </w:rPr>
        <w:t xml:space="preserve">5.2 </w:t>
      </w:r>
      <w:r>
        <w:rPr>
          <w:rFonts w:ascii="Calibri" w:eastAsia="Calibri" w:hAnsi="Calibri" w:cs="Calibri"/>
          <w:color w:val="000000"/>
          <w:sz w:val="24"/>
          <w:szCs w:val="24"/>
        </w:rPr>
        <w:t xml:space="preserve">Each boat will be issued a set of coloured ribbons at registration corresponding to the daily fleet assignment posted on the official notice board. </w:t>
      </w:r>
    </w:p>
    <w:p w14:paraId="1E600D09" w14:textId="77777777" w:rsidR="00B64567" w:rsidRDefault="00591E4C" w:rsidP="003E31B7">
      <w:pPr>
        <w:widowControl w:val="0"/>
        <w:pBdr>
          <w:top w:val="nil"/>
          <w:left w:val="nil"/>
          <w:bottom w:val="nil"/>
          <w:right w:val="nil"/>
          <w:between w:val="nil"/>
        </w:pBdr>
        <w:spacing w:before="314" w:line="265" w:lineRule="auto"/>
        <w:ind w:left="426" w:right="863" w:hanging="320"/>
        <w:rPr>
          <w:rFonts w:ascii="Calibri" w:eastAsia="Calibri" w:hAnsi="Calibri" w:cs="Calibri"/>
          <w:color w:val="000000"/>
          <w:sz w:val="24"/>
          <w:szCs w:val="24"/>
        </w:rPr>
      </w:pPr>
      <w:r>
        <w:rPr>
          <w:rFonts w:ascii="Calibri" w:eastAsia="Calibri" w:hAnsi="Calibri" w:cs="Calibri"/>
          <w:b/>
          <w:color w:val="000000"/>
          <w:sz w:val="24"/>
          <w:szCs w:val="24"/>
        </w:rPr>
        <w:t xml:space="preserve">5.3 </w:t>
      </w:r>
      <w:r>
        <w:rPr>
          <w:rFonts w:ascii="Calibri" w:eastAsia="Calibri" w:hAnsi="Calibri" w:cs="Calibri"/>
          <w:color w:val="000000"/>
          <w:sz w:val="24"/>
          <w:szCs w:val="24"/>
        </w:rPr>
        <w:t xml:space="preserve">At the end of the Final Series competitors shall return the coloured ribbons to the race office at the end of the last race. </w:t>
      </w:r>
    </w:p>
    <w:p w14:paraId="1E600D0A" w14:textId="4A2AD661" w:rsidR="00B64567" w:rsidRDefault="00591E4C" w:rsidP="003E31B7">
      <w:pPr>
        <w:widowControl w:val="0"/>
        <w:pBdr>
          <w:top w:val="nil"/>
          <w:left w:val="nil"/>
          <w:bottom w:val="nil"/>
          <w:right w:val="nil"/>
          <w:between w:val="nil"/>
        </w:pBdr>
        <w:spacing w:before="239" w:line="240" w:lineRule="auto"/>
        <w:ind w:left="426" w:hanging="320"/>
        <w:rPr>
          <w:rFonts w:ascii="Calibri" w:eastAsia="Calibri" w:hAnsi="Calibri" w:cs="Calibri"/>
          <w:b/>
          <w:color w:val="000000"/>
          <w:sz w:val="24"/>
          <w:szCs w:val="24"/>
        </w:rPr>
      </w:pPr>
      <w:r>
        <w:rPr>
          <w:rFonts w:ascii="Times New Roman" w:eastAsia="Times New Roman" w:hAnsi="Times New Roman" w:cs="Times New Roman"/>
          <w:b/>
          <w:color w:val="000000"/>
          <w:sz w:val="24"/>
          <w:szCs w:val="24"/>
          <w:u w:val="single"/>
        </w:rPr>
        <w:t>6</w:t>
      </w:r>
      <w:r w:rsidR="007A3227">
        <w:rPr>
          <w:rFonts w:ascii="Times New Roman" w:eastAsia="Times New Roman" w:hAnsi="Times New Roman" w:cs="Times New Roman"/>
          <w:b/>
          <w:color w:val="000000"/>
          <w:sz w:val="24"/>
          <w:szCs w:val="24"/>
          <w:u w:val="single"/>
        </w:rPr>
        <w:t>.</w:t>
      </w:r>
      <w:r>
        <w:rPr>
          <w:rFonts w:ascii="Times New Roman" w:eastAsia="Times New Roman" w:hAnsi="Times New Roman" w:cs="Times New Roman"/>
          <w:b/>
          <w:color w:val="000000"/>
          <w:sz w:val="24"/>
          <w:szCs w:val="24"/>
          <w:u w:val="single"/>
        </w:rPr>
        <w:t xml:space="preserve"> </w:t>
      </w:r>
      <w:r>
        <w:rPr>
          <w:rFonts w:ascii="Calibri" w:eastAsia="Calibri" w:hAnsi="Calibri" w:cs="Calibri"/>
          <w:b/>
          <w:color w:val="000000"/>
          <w:sz w:val="24"/>
          <w:szCs w:val="24"/>
          <w:u w:val="single"/>
        </w:rPr>
        <w:t>REQUESTS FOR REOPENING</w:t>
      </w:r>
      <w:r>
        <w:rPr>
          <w:rFonts w:ascii="Calibri" w:eastAsia="Calibri" w:hAnsi="Calibri" w:cs="Calibri"/>
          <w:b/>
          <w:color w:val="000000"/>
          <w:sz w:val="24"/>
          <w:szCs w:val="24"/>
        </w:rPr>
        <w:t xml:space="preserve"> </w:t>
      </w:r>
    </w:p>
    <w:p w14:paraId="1E600D0B" w14:textId="77777777" w:rsidR="00B64567" w:rsidRDefault="00591E4C" w:rsidP="003E31B7">
      <w:pPr>
        <w:widowControl w:val="0"/>
        <w:pBdr>
          <w:top w:val="nil"/>
          <w:left w:val="nil"/>
          <w:bottom w:val="nil"/>
          <w:right w:val="nil"/>
          <w:between w:val="nil"/>
        </w:pBdr>
        <w:spacing w:before="310" w:line="252" w:lineRule="auto"/>
        <w:ind w:left="426" w:right="371" w:hanging="320"/>
        <w:rPr>
          <w:rFonts w:ascii="Calibri" w:eastAsia="Calibri" w:hAnsi="Calibri" w:cs="Calibri"/>
          <w:color w:val="000000"/>
          <w:sz w:val="24"/>
          <w:szCs w:val="24"/>
        </w:rPr>
      </w:pPr>
      <w:r>
        <w:rPr>
          <w:rFonts w:ascii="Calibri" w:eastAsia="Calibri" w:hAnsi="Calibri" w:cs="Calibri"/>
          <w:b/>
          <w:color w:val="000000"/>
          <w:sz w:val="24"/>
          <w:szCs w:val="24"/>
        </w:rPr>
        <w:t xml:space="preserve">6.1 </w:t>
      </w:r>
      <w:r>
        <w:rPr>
          <w:rFonts w:ascii="Calibri" w:eastAsia="Calibri" w:hAnsi="Calibri" w:cs="Calibri"/>
          <w:color w:val="000000"/>
          <w:sz w:val="24"/>
          <w:szCs w:val="24"/>
        </w:rPr>
        <w:t xml:space="preserve">On the last day of the Qualifying Series a request for reopening a hearing shall be delivered: (a) within the protest time limit if the party requesting reopening was informed of the decision on the previous day. </w:t>
      </w:r>
    </w:p>
    <w:p w14:paraId="1E600D0C" w14:textId="77777777" w:rsidR="00B64567" w:rsidRDefault="00591E4C" w:rsidP="003E31B7">
      <w:pPr>
        <w:widowControl w:val="0"/>
        <w:pBdr>
          <w:top w:val="nil"/>
          <w:left w:val="nil"/>
          <w:bottom w:val="nil"/>
          <w:right w:val="nil"/>
          <w:between w:val="nil"/>
        </w:pBdr>
        <w:spacing w:before="20" w:line="260" w:lineRule="auto"/>
        <w:ind w:left="426" w:right="441" w:hanging="320"/>
        <w:rPr>
          <w:rFonts w:ascii="Calibri" w:eastAsia="Calibri" w:hAnsi="Calibri" w:cs="Calibri"/>
          <w:color w:val="000000"/>
          <w:sz w:val="24"/>
          <w:szCs w:val="24"/>
        </w:rPr>
      </w:pPr>
      <w:r>
        <w:rPr>
          <w:rFonts w:ascii="Calibri" w:eastAsia="Calibri" w:hAnsi="Calibri" w:cs="Calibri"/>
          <w:color w:val="000000"/>
          <w:sz w:val="24"/>
          <w:szCs w:val="24"/>
        </w:rPr>
        <w:t xml:space="preserve">(b) no later than 15 minutes after the party reopening was informed of the decision on that day. </w:t>
      </w:r>
    </w:p>
    <w:p w14:paraId="1E600D0D" w14:textId="77777777" w:rsidR="00B64567" w:rsidRDefault="00591E4C" w:rsidP="003E31B7">
      <w:pPr>
        <w:widowControl w:val="0"/>
        <w:pBdr>
          <w:top w:val="nil"/>
          <w:left w:val="nil"/>
          <w:bottom w:val="nil"/>
          <w:right w:val="nil"/>
          <w:between w:val="nil"/>
        </w:pBdr>
        <w:spacing w:before="316" w:line="240" w:lineRule="auto"/>
        <w:ind w:left="426" w:hanging="320"/>
        <w:rPr>
          <w:rFonts w:ascii="Calibri" w:eastAsia="Calibri" w:hAnsi="Calibri" w:cs="Calibri"/>
          <w:color w:val="000000"/>
          <w:sz w:val="24"/>
          <w:szCs w:val="24"/>
        </w:rPr>
      </w:pPr>
      <w:r>
        <w:rPr>
          <w:rFonts w:ascii="Calibri" w:eastAsia="Calibri" w:hAnsi="Calibri" w:cs="Calibri"/>
          <w:color w:val="000000"/>
          <w:sz w:val="24"/>
          <w:szCs w:val="24"/>
        </w:rPr>
        <w:t xml:space="preserve">This changes RRS 66, </w:t>
      </w:r>
      <w:r>
        <w:rPr>
          <w:rFonts w:ascii="Calibri" w:eastAsia="Calibri" w:hAnsi="Calibri" w:cs="Calibri"/>
          <w:i/>
          <w:color w:val="000000"/>
          <w:sz w:val="24"/>
          <w:szCs w:val="24"/>
        </w:rPr>
        <w:t>Re-opening a Hearing</w:t>
      </w:r>
      <w:r>
        <w:rPr>
          <w:rFonts w:ascii="Calibri" w:eastAsia="Calibri" w:hAnsi="Calibri" w:cs="Calibri"/>
          <w:color w:val="000000"/>
          <w:sz w:val="24"/>
          <w:szCs w:val="24"/>
        </w:rPr>
        <w:t xml:space="preserve">. </w:t>
      </w:r>
    </w:p>
    <w:p w14:paraId="1E600D0E" w14:textId="77777777" w:rsidR="00B64567" w:rsidRDefault="00B64567">
      <w:pPr>
        <w:widowControl w:val="0"/>
        <w:pBdr>
          <w:top w:val="nil"/>
          <w:left w:val="nil"/>
          <w:bottom w:val="nil"/>
          <w:right w:val="nil"/>
          <w:between w:val="nil"/>
        </w:pBdr>
        <w:spacing w:before="1934" w:line="240" w:lineRule="auto"/>
        <w:ind w:left="234"/>
        <w:rPr>
          <w:rFonts w:ascii="Calibri" w:eastAsia="Calibri" w:hAnsi="Calibri" w:cs="Calibri"/>
          <w:color w:val="000000"/>
        </w:rPr>
        <w:sectPr w:rsidR="00B64567" w:rsidSect="00CC6A5D">
          <w:footerReference w:type="default" r:id="rId8"/>
          <w:pgSz w:w="11920" w:h="16840"/>
          <w:pgMar w:top="712" w:right="814" w:bottom="915" w:left="985" w:header="0" w:footer="1134" w:gutter="0"/>
          <w:pgNumType w:start="1"/>
          <w:cols w:space="720"/>
          <w:titlePg/>
          <w:docGrid w:linePitch="299"/>
        </w:sectPr>
      </w:pPr>
    </w:p>
    <w:p w14:paraId="3517BFF5" w14:textId="77777777" w:rsidR="0038474D" w:rsidRDefault="0038474D">
      <w:pPr>
        <w:rPr>
          <w:rFonts w:ascii="Open Sans" w:eastAsia="Open Sans" w:hAnsi="Open Sans" w:cs="Open Sans"/>
          <w:b/>
          <w:color w:val="000000"/>
          <w:sz w:val="48"/>
          <w:szCs w:val="48"/>
          <w:u w:val="single"/>
        </w:rPr>
      </w:pPr>
      <w:r>
        <w:rPr>
          <w:rFonts w:ascii="Open Sans" w:eastAsia="Open Sans" w:hAnsi="Open Sans" w:cs="Open Sans"/>
          <w:b/>
          <w:color w:val="000000"/>
          <w:sz w:val="48"/>
          <w:szCs w:val="48"/>
          <w:u w:val="single"/>
        </w:rPr>
        <w:br w:type="page"/>
      </w:r>
    </w:p>
    <w:p w14:paraId="1E600D0F" w14:textId="6CEC020E" w:rsidR="00B64567" w:rsidRDefault="00591E4C">
      <w:pPr>
        <w:widowControl w:val="0"/>
        <w:pBdr>
          <w:top w:val="nil"/>
          <w:left w:val="nil"/>
          <w:bottom w:val="nil"/>
          <w:right w:val="nil"/>
          <w:between w:val="nil"/>
        </w:pBdr>
        <w:spacing w:line="199" w:lineRule="auto"/>
        <w:rPr>
          <w:rFonts w:ascii="Open Sans" w:eastAsia="Open Sans" w:hAnsi="Open Sans" w:cs="Open Sans"/>
          <w:b/>
          <w:color w:val="000000"/>
          <w:sz w:val="48"/>
          <w:szCs w:val="48"/>
        </w:rPr>
      </w:pPr>
      <w:r>
        <w:rPr>
          <w:rFonts w:ascii="Open Sans" w:eastAsia="Open Sans" w:hAnsi="Open Sans" w:cs="Open Sans"/>
          <w:b/>
          <w:color w:val="000000"/>
          <w:sz w:val="48"/>
          <w:szCs w:val="48"/>
          <w:u w:val="single"/>
        </w:rPr>
        <w:lastRenderedPageBreak/>
        <w:t>ADDENDUM B - COURSES</w:t>
      </w:r>
      <w:r>
        <w:rPr>
          <w:rFonts w:ascii="Open Sans" w:eastAsia="Open Sans" w:hAnsi="Open Sans" w:cs="Open Sans"/>
          <w:b/>
          <w:color w:val="000000"/>
          <w:sz w:val="48"/>
          <w:szCs w:val="48"/>
        </w:rPr>
        <w:t xml:space="preserve"> </w:t>
      </w:r>
    </w:p>
    <w:tbl>
      <w:tblPr>
        <w:tblStyle w:val="3"/>
        <w:tblpPr w:leftFromText="180" w:rightFromText="180" w:vertAnchor="text" w:horzAnchor="margin" w:tblpXSpec="center" w:tblpY="1117"/>
        <w:tblW w:w="10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B05203" w14:paraId="49186F75" w14:textId="77777777" w:rsidTr="00B05203">
        <w:trPr>
          <w:trHeight w:val="7576"/>
        </w:trPr>
        <w:tc>
          <w:tcPr>
            <w:tcW w:w="10171" w:type="dxa"/>
          </w:tcPr>
          <w:p w14:paraId="224195B1" w14:textId="57B87A97" w:rsidR="00B05203" w:rsidRDefault="00B717B2" w:rsidP="00B05203">
            <w:pPr>
              <w:ind w:left="1304"/>
              <w:jc w:val="center"/>
            </w:pPr>
            <w:r>
              <w:rPr>
                <w:noProof/>
              </w:rPr>
              <mc:AlternateContent>
                <mc:Choice Requires="wps">
                  <w:drawing>
                    <wp:anchor distT="0" distB="0" distL="114300" distR="114300" simplePos="0" relativeHeight="251660288" behindDoc="0" locked="0" layoutInCell="1" allowOverlap="1" wp14:anchorId="5B43D90E" wp14:editId="16243A94">
                      <wp:simplePos x="0" y="0"/>
                      <wp:positionH relativeFrom="column">
                        <wp:posOffset>5077460</wp:posOffset>
                      </wp:positionH>
                      <wp:positionV relativeFrom="paragraph">
                        <wp:posOffset>1669414</wp:posOffset>
                      </wp:positionV>
                      <wp:extent cx="0" cy="1362075"/>
                      <wp:effectExtent l="57150" t="19050" r="76200" b="85725"/>
                      <wp:wrapNone/>
                      <wp:docPr id="5" name="Straight Connector 5"/>
                      <wp:cNvGraphicFramePr/>
                      <a:graphic xmlns:a="http://schemas.openxmlformats.org/drawingml/2006/main">
                        <a:graphicData uri="http://schemas.microsoft.com/office/word/2010/wordprocessingShape">
                          <wps:wsp>
                            <wps:cNvCnPr/>
                            <wps:spPr>
                              <a:xfrm>
                                <a:off x="0" y="0"/>
                                <a:ext cx="0" cy="13620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BA883E2"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9.8pt,131.45pt" to="399.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" strokecolor="black [3200]" strokeweight="1pt">
                      <v:shadow on="t" color="black" opacity="24903f" origin=",.5" offset="0,.55556mm"/>
                    </v:line>
                  </w:pict>
                </mc:Fallback>
              </mc:AlternateContent>
            </w:r>
            <w:r>
              <w:rPr>
                <w:noProof/>
              </w:rPr>
              <mc:AlternateContent>
                <mc:Choice Requires="wps">
                  <w:drawing>
                    <wp:anchor distT="0" distB="0" distL="114300" distR="114300" simplePos="0" relativeHeight="251659264" behindDoc="0" locked="0" layoutInCell="1" allowOverlap="1" wp14:anchorId="06DAF3BC" wp14:editId="1A6265D7">
                      <wp:simplePos x="0" y="0"/>
                      <wp:positionH relativeFrom="column">
                        <wp:posOffset>4582160</wp:posOffset>
                      </wp:positionH>
                      <wp:positionV relativeFrom="paragraph">
                        <wp:posOffset>1669415</wp:posOffset>
                      </wp:positionV>
                      <wp:extent cx="885825" cy="12954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885825" cy="1295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74CC" id="Rectangle 3" o:spid="_x0000_s1026" style="position:absolute;margin-left:360.8pt;margin-top:131.45pt;width:69.75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" fillcolor="white [3201]" strokecolor="white [3212]" strokeweight="2pt"/>
                  </w:pict>
                </mc:Fallback>
              </mc:AlternateContent>
            </w:r>
            <w:r>
              <w:rPr>
                <w:rFonts w:ascii="Arial" w:eastAsia="Arial" w:hAnsi="Arial" w:cs="Arial"/>
                <w:sz w:val="22"/>
                <w:szCs w:val="22"/>
              </w:rPr>
              <w:object w:dxaOrig="5777" w:dyaOrig="6899" w14:anchorId="7C1A9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369pt" o:ole="">
                  <v:imagedata r:id="rId9" o:title=""/>
                </v:shape>
                <o:OLEObject Type="Embed" ProgID="Visio.Drawing.15" ShapeID="_x0000_i1025" DrawAspect="Content" ObjectID="_1771399724" r:id="rId10"/>
              </w:object>
            </w:r>
            <w:r w:rsidR="00B05203">
              <w:t xml:space="preserve"> </w:t>
            </w:r>
          </w:p>
        </w:tc>
      </w:tr>
      <w:tr w:rsidR="00B05203" w14:paraId="574FA97F" w14:textId="77777777" w:rsidTr="00B05203">
        <w:trPr>
          <w:trHeight w:val="2487"/>
        </w:trPr>
        <w:tc>
          <w:tcPr>
            <w:tcW w:w="10171" w:type="dxa"/>
          </w:tcPr>
          <w:p w14:paraId="4978B245" w14:textId="77777777" w:rsidR="00B05203" w:rsidRDefault="00B05203" w:rsidP="00B05203">
            <w:pPr>
              <w:rPr>
                <w:b/>
                <w:sz w:val="24"/>
                <w:szCs w:val="24"/>
              </w:rPr>
            </w:pPr>
            <w:r>
              <w:rPr>
                <w:b/>
                <w:sz w:val="24"/>
                <w:szCs w:val="24"/>
              </w:rPr>
              <w:t>Course:</w:t>
            </w:r>
          </w:p>
          <w:tbl>
            <w:tblPr>
              <w:tblStyle w:val="2"/>
              <w:tblW w:w="9917"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1"/>
              <w:gridCol w:w="8036"/>
            </w:tblGrid>
            <w:tr w:rsidR="00B05203" w14:paraId="2384AE02" w14:textId="77777777" w:rsidTr="00B05203">
              <w:trPr>
                <w:cantSplit/>
                <w:trHeight w:val="21"/>
              </w:trPr>
              <w:tc>
                <w:tcPr>
                  <w:tcW w:w="1881" w:type="dxa"/>
                </w:tcPr>
                <w:p w14:paraId="365BE7F2" w14:textId="77777777" w:rsidR="00B05203" w:rsidRDefault="00B05203" w:rsidP="00642E02">
                  <w:pPr>
                    <w:framePr w:hSpace="180" w:wrap="around" w:vAnchor="text" w:hAnchor="margin" w:xAlign="center" w:y="1117"/>
                    <w:rPr>
                      <w:b/>
                      <w:sz w:val="24"/>
                      <w:szCs w:val="24"/>
                    </w:rPr>
                  </w:pPr>
                </w:p>
              </w:tc>
              <w:tc>
                <w:tcPr>
                  <w:tcW w:w="8036" w:type="dxa"/>
                </w:tcPr>
                <w:p w14:paraId="7EDDF172" w14:textId="77777777" w:rsidR="00B05203" w:rsidRDefault="00B05203" w:rsidP="00642E02">
                  <w:pPr>
                    <w:framePr w:hSpace="180" w:wrap="around" w:vAnchor="text" w:hAnchor="margin" w:xAlign="center" w:y="1117"/>
                    <w:rPr>
                      <w:b/>
                      <w:sz w:val="24"/>
                      <w:szCs w:val="24"/>
                    </w:rPr>
                  </w:pPr>
                  <w:r>
                    <w:rPr>
                      <w:b/>
                      <w:sz w:val="24"/>
                      <w:szCs w:val="24"/>
                    </w:rPr>
                    <w:t>Mark Rounding Order</w:t>
                  </w:r>
                </w:p>
              </w:tc>
            </w:tr>
            <w:tr w:rsidR="00B05203" w14:paraId="7A9FE165" w14:textId="77777777" w:rsidTr="00B05203">
              <w:trPr>
                <w:cantSplit/>
                <w:trHeight w:val="21"/>
              </w:trPr>
              <w:tc>
                <w:tcPr>
                  <w:tcW w:w="1881" w:type="dxa"/>
                </w:tcPr>
                <w:p w14:paraId="3414457D" w14:textId="77777777" w:rsidR="00B05203" w:rsidRDefault="00B05203" w:rsidP="00642E02">
                  <w:pPr>
                    <w:framePr w:hSpace="180" w:wrap="around" w:vAnchor="text" w:hAnchor="margin" w:xAlign="center" w:y="1117"/>
                  </w:pPr>
                  <w:r>
                    <w:t>Optimist - Open</w:t>
                  </w:r>
                </w:p>
              </w:tc>
              <w:tc>
                <w:tcPr>
                  <w:tcW w:w="8036" w:type="dxa"/>
                </w:tcPr>
                <w:p w14:paraId="08BAA02F" w14:textId="77777777" w:rsidR="00B05203" w:rsidRDefault="00B05203" w:rsidP="00642E02">
                  <w:pPr>
                    <w:framePr w:hSpace="180" w:wrap="around" w:vAnchor="text" w:hAnchor="margin" w:xAlign="center" w:y="1117"/>
                  </w:pPr>
                  <w:r>
                    <w:t>Start - 1 (port) – 2 (port) – 3s/3p (gate) - Finish</w:t>
                  </w:r>
                </w:p>
              </w:tc>
            </w:tr>
            <w:tr w:rsidR="00B05203" w14:paraId="28B5A410" w14:textId="77777777" w:rsidTr="00B05203">
              <w:trPr>
                <w:cantSplit/>
                <w:trHeight w:val="21"/>
              </w:trPr>
              <w:tc>
                <w:tcPr>
                  <w:tcW w:w="1881" w:type="dxa"/>
                </w:tcPr>
                <w:p w14:paraId="6296D3FA" w14:textId="77777777" w:rsidR="00B05203" w:rsidRDefault="00B05203" w:rsidP="00642E02">
                  <w:pPr>
                    <w:framePr w:hSpace="180" w:wrap="around" w:vAnchor="text" w:hAnchor="margin" w:xAlign="center" w:y="1117"/>
                  </w:pPr>
                  <w:r>
                    <w:t>Optimist - White</w:t>
                  </w:r>
                </w:p>
              </w:tc>
              <w:tc>
                <w:tcPr>
                  <w:tcW w:w="8036" w:type="dxa"/>
                </w:tcPr>
                <w:p w14:paraId="4F4F1A6D" w14:textId="77777777" w:rsidR="00B05203" w:rsidRDefault="00B05203" w:rsidP="00642E02">
                  <w:pPr>
                    <w:framePr w:hSpace="180" w:wrap="around" w:vAnchor="text" w:hAnchor="margin" w:xAlign="center" w:y="1117"/>
                  </w:pPr>
                  <w:r>
                    <w:t>Start - 1 (port) – 2 (port) – 3A (port) - Finish</w:t>
                  </w:r>
                </w:p>
              </w:tc>
            </w:tr>
          </w:tbl>
          <w:p w14:paraId="5B63B2D5" w14:textId="77777777" w:rsidR="00B05203" w:rsidRDefault="00B05203" w:rsidP="00B05203">
            <w:pPr>
              <w:widowControl w:val="0"/>
              <w:pBdr>
                <w:top w:val="nil"/>
                <w:left w:val="nil"/>
                <w:bottom w:val="nil"/>
                <w:right w:val="nil"/>
                <w:between w:val="nil"/>
              </w:pBdr>
              <w:spacing w:after="0" w:line="276" w:lineRule="auto"/>
            </w:pPr>
          </w:p>
          <w:tbl>
            <w:tblPr>
              <w:tblStyle w:val="1"/>
              <w:tblW w:w="9917"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6"/>
              <w:gridCol w:w="6041"/>
            </w:tblGrid>
            <w:tr w:rsidR="00B05203" w14:paraId="3E8E9D0D" w14:textId="77777777" w:rsidTr="00B05203">
              <w:trPr>
                <w:trHeight w:val="21"/>
              </w:trPr>
              <w:tc>
                <w:tcPr>
                  <w:tcW w:w="3876" w:type="dxa"/>
                </w:tcPr>
                <w:p w14:paraId="1AD077FD" w14:textId="77777777" w:rsidR="00B05203" w:rsidRDefault="00B05203" w:rsidP="00642E02">
                  <w:pPr>
                    <w:framePr w:hSpace="180" w:wrap="around" w:vAnchor="text" w:hAnchor="margin" w:xAlign="center" w:y="1117"/>
                    <w:rPr>
                      <w:b/>
                      <w:sz w:val="24"/>
                      <w:szCs w:val="24"/>
                    </w:rPr>
                  </w:pPr>
                  <w:r>
                    <w:rPr>
                      <w:b/>
                      <w:sz w:val="24"/>
                      <w:szCs w:val="24"/>
                    </w:rPr>
                    <w:t>Marks</w:t>
                  </w:r>
                </w:p>
              </w:tc>
              <w:tc>
                <w:tcPr>
                  <w:tcW w:w="6041" w:type="dxa"/>
                </w:tcPr>
                <w:p w14:paraId="4A97D9E2" w14:textId="77777777" w:rsidR="00B05203" w:rsidRDefault="00B05203" w:rsidP="00642E02">
                  <w:pPr>
                    <w:framePr w:hSpace="180" w:wrap="around" w:vAnchor="text" w:hAnchor="margin" w:xAlign="center" w:y="1117"/>
                    <w:rPr>
                      <w:b/>
                      <w:sz w:val="24"/>
                      <w:szCs w:val="24"/>
                    </w:rPr>
                  </w:pPr>
                  <w:r>
                    <w:rPr>
                      <w:b/>
                      <w:sz w:val="24"/>
                      <w:szCs w:val="24"/>
                    </w:rPr>
                    <w:t>Description</w:t>
                  </w:r>
                </w:p>
              </w:tc>
            </w:tr>
            <w:tr w:rsidR="00B05203" w14:paraId="28CC9FE8" w14:textId="77777777" w:rsidTr="00B05203">
              <w:trPr>
                <w:trHeight w:val="21"/>
              </w:trPr>
              <w:tc>
                <w:tcPr>
                  <w:tcW w:w="3876" w:type="dxa"/>
                </w:tcPr>
                <w:p w14:paraId="002BCF6C" w14:textId="77777777" w:rsidR="00B05203" w:rsidRDefault="00B05203" w:rsidP="00642E02">
                  <w:pPr>
                    <w:framePr w:hSpace="180" w:wrap="around" w:vAnchor="text" w:hAnchor="margin" w:xAlign="center" w:y="1117"/>
                  </w:pPr>
                  <w:r>
                    <w:t>1, 2, 3S, and 3P</w:t>
                  </w:r>
                </w:p>
              </w:tc>
              <w:tc>
                <w:tcPr>
                  <w:tcW w:w="6041" w:type="dxa"/>
                </w:tcPr>
                <w:p w14:paraId="2BC11197" w14:textId="77777777" w:rsidR="00B05203" w:rsidRDefault="00B05203" w:rsidP="00642E02">
                  <w:pPr>
                    <w:framePr w:hSpace="180" w:wrap="around" w:vAnchor="text" w:hAnchor="margin" w:xAlign="center" w:y="1117"/>
                  </w:pPr>
                  <w:r>
                    <w:t>Large orange cylindrical buoys</w:t>
                  </w:r>
                </w:p>
              </w:tc>
            </w:tr>
            <w:tr w:rsidR="00B05203" w14:paraId="72B467FE" w14:textId="77777777" w:rsidTr="00B05203">
              <w:trPr>
                <w:trHeight w:val="21"/>
              </w:trPr>
              <w:tc>
                <w:tcPr>
                  <w:tcW w:w="3876" w:type="dxa"/>
                </w:tcPr>
                <w:p w14:paraId="4D1F452C" w14:textId="77777777" w:rsidR="00B05203" w:rsidRDefault="00B05203" w:rsidP="00642E02">
                  <w:pPr>
                    <w:framePr w:hSpace="180" w:wrap="around" w:vAnchor="text" w:hAnchor="margin" w:xAlign="center" w:y="1117"/>
                  </w:pPr>
                  <w:r>
                    <w:t>3A</w:t>
                  </w:r>
                </w:p>
              </w:tc>
              <w:tc>
                <w:tcPr>
                  <w:tcW w:w="6041" w:type="dxa"/>
                </w:tcPr>
                <w:p w14:paraId="43AD842C" w14:textId="77777777" w:rsidR="00B05203" w:rsidRDefault="00B05203" w:rsidP="00642E02">
                  <w:pPr>
                    <w:framePr w:hSpace="180" w:wrap="around" w:vAnchor="text" w:hAnchor="margin" w:xAlign="center" w:y="1117"/>
                  </w:pPr>
                  <w:r>
                    <w:t>Orange cylindrical buoy</w:t>
                  </w:r>
                </w:p>
              </w:tc>
            </w:tr>
            <w:tr w:rsidR="00B05203" w14:paraId="33D10679" w14:textId="77777777" w:rsidTr="00B05203">
              <w:trPr>
                <w:trHeight w:val="21"/>
              </w:trPr>
              <w:tc>
                <w:tcPr>
                  <w:tcW w:w="3876" w:type="dxa"/>
                </w:tcPr>
                <w:p w14:paraId="0E067D94" w14:textId="77777777" w:rsidR="00B05203" w:rsidRDefault="00B05203" w:rsidP="00642E02">
                  <w:pPr>
                    <w:framePr w:hSpace="180" w:wrap="around" w:vAnchor="text" w:hAnchor="margin" w:xAlign="center" w:y="1117"/>
                  </w:pPr>
                  <w:r>
                    <w:t>Change of Course mark SI 14.1</w:t>
                  </w:r>
                </w:p>
              </w:tc>
              <w:tc>
                <w:tcPr>
                  <w:tcW w:w="6041" w:type="dxa"/>
                </w:tcPr>
                <w:p w14:paraId="2A0C4573" w14:textId="77777777" w:rsidR="00B05203" w:rsidRDefault="00B05203" w:rsidP="00642E02">
                  <w:pPr>
                    <w:framePr w:hSpace="180" w:wrap="around" w:vAnchor="text" w:hAnchor="margin" w:xAlign="center" w:y="1117"/>
                  </w:pPr>
                  <w:r>
                    <w:t>Yellow cylindrical buoys</w:t>
                  </w:r>
                </w:p>
              </w:tc>
            </w:tr>
            <w:tr w:rsidR="00B05203" w14:paraId="74C605B2" w14:textId="77777777" w:rsidTr="00B05203">
              <w:trPr>
                <w:trHeight w:val="21"/>
              </w:trPr>
              <w:tc>
                <w:tcPr>
                  <w:tcW w:w="3876" w:type="dxa"/>
                </w:tcPr>
                <w:p w14:paraId="74F2248C" w14:textId="77777777" w:rsidR="00B05203" w:rsidRDefault="00B05203" w:rsidP="00642E02">
                  <w:pPr>
                    <w:framePr w:hSpace="180" w:wrap="around" w:vAnchor="text" w:hAnchor="margin" w:xAlign="center" w:y="1117"/>
                  </w:pPr>
                  <w:r>
                    <w:t>SS - Starting mark starboard end</w:t>
                  </w:r>
                </w:p>
              </w:tc>
              <w:tc>
                <w:tcPr>
                  <w:tcW w:w="6041" w:type="dxa"/>
                </w:tcPr>
                <w:p w14:paraId="087111D6" w14:textId="77777777" w:rsidR="00B05203" w:rsidRDefault="00B05203" w:rsidP="00642E02">
                  <w:pPr>
                    <w:framePr w:hSpace="180" w:wrap="around" w:vAnchor="text" w:hAnchor="margin" w:xAlign="center" w:y="1117"/>
                  </w:pPr>
                  <w:r>
                    <w:t>Race committee vessel</w:t>
                  </w:r>
                </w:p>
              </w:tc>
            </w:tr>
            <w:tr w:rsidR="00B05203" w14:paraId="60F5EB3A" w14:textId="77777777" w:rsidTr="00B05203">
              <w:trPr>
                <w:trHeight w:val="21"/>
              </w:trPr>
              <w:tc>
                <w:tcPr>
                  <w:tcW w:w="3876" w:type="dxa"/>
                </w:tcPr>
                <w:p w14:paraId="6BD57E63" w14:textId="77777777" w:rsidR="00B05203" w:rsidRDefault="00B05203" w:rsidP="00642E02">
                  <w:pPr>
                    <w:framePr w:hSpace="180" w:wrap="around" w:vAnchor="text" w:hAnchor="margin" w:xAlign="center" w:y="1117"/>
                  </w:pPr>
                  <w:r>
                    <w:t>SP - Starting mark port end</w:t>
                  </w:r>
                </w:p>
              </w:tc>
              <w:tc>
                <w:tcPr>
                  <w:tcW w:w="6041" w:type="dxa"/>
                </w:tcPr>
                <w:p w14:paraId="785E9E90" w14:textId="77777777" w:rsidR="00B05203" w:rsidRDefault="00B05203" w:rsidP="00642E02">
                  <w:pPr>
                    <w:framePr w:hSpace="180" w:wrap="around" w:vAnchor="text" w:hAnchor="margin" w:xAlign="center" w:y="1117"/>
                  </w:pPr>
                  <w:r>
                    <w:t xml:space="preserve">Race committee vessel </w:t>
                  </w:r>
                </w:p>
              </w:tc>
            </w:tr>
            <w:tr w:rsidR="00B05203" w14:paraId="5EF4C0B4" w14:textId="77777777" w:rsidTr="00B05203">
              <w:trPr>
                <w:trHeight w:val="21"/>
              </w:trPr>
              <w:tc>
                <w:tcPr>
                  <w:tcW w:w="3876" w:type="dxa"/>
                </w:tcPr>
                <w:p w14:paraId="554E0615" w14:textId="77777777" w:rsidR="00B05203" w:rsidRDefault="00B05203" w:rsidP="00642E02">
                  <w:pPr>
                    <w:framePr w:hSpace="180" w:wrap="around" w:vAnchor="text" w:hAnchor="margin" w:xAlign="center" w:y="1117"/>
                  </w:pPr>
                  <w:r>
                    <w:t>FS - Finishing mark starboard end</w:t>
                  </w:r>
                </w:p>
              </w:tc>
              <w:tc>
                <w:tcPr>
                  <w:tcW w:w="6041" w:type="dxa"/>
                </w:tcPr>
                <w:p w14:paraId="2D4C30B1" w14:textId="77777777" w:rsidR="00B05203" w:rsidRDefault="00B05203" w:rsidP="00642E02">
                  <w:pPr>
                    <w:framePr w:hSpace="180" w:wrap="around" w:vAnchor="text" w:hAnchor="margin" w:xAlign="center" w:y="1117"/>
                  </w:pPr>
                  <w:r>
                    <w:t>Race committee vessel</w:t>
                  </w:r>
                </w:p>
              </w:tc>
            </w:tr>
            <w:tr w:rsidR="00B05203" w14:paraId="09D4E29D" w14:textId="77777777" w:rsidTr="00B05203">
              <w:trPr>
                <w:trHeight w:val="21"/>
              </w:trPr>
              <w:tc>
                <w:tcPr>
                  <w:tcW w:w="3876" w:type="dxa"/>
                </w:tcPr>
                <w:p w14:paraId="6E91A163" w14:textId="77777777" w:rsidR="00B05203" w:rsidRDefault="00B05203" w:rsidP="00642E02">
                  <w:pPr>
                    <w:framePr w:hSpace="180" w:wrap="around" w:vAnchor="text" w:hAnchor="margin" w:xAlign="center" w:y="1117"/>
                  </w:pPr>
                  <w:r>
                    <w:t>FP - Finishing mark port end</w:t>
                  </w:r>
                </w:p>
              </w:tc>
              <w:tc>
                <w:tcPr>
                  <w:tcW w:w="6041" w:type="dxa"/>
                </w:tcPr>
                <w:p w14:paraId="63E957A9" w14:textId="77777777" w:rsidR="00B05203" w:rsidRDefault="00B05203" w:rsidP="00642E02">
                  <w:pPr>
                    <w:framePr w:hSpace="180" w:wrap="around" w:vAnchor="text" w:hAnchor="margin" w:xAlign="center" w:y="1117"/>
                  </w:pPr>
                  <w:r>
                    <w:t xml:space="preserve">Race committee vessel or </w:t>
                  </w:r>
                  <w:proofErr w:type="gramStart"/>
                  <w:r>
                    <w:t>Orange</w:t>
                  </w:r>
                  <w:proofErr w:type="gramEnd"/>
                  <w:r>
                    <w:t xml:space="preserve"> buoy with orange flag.</w:t>
                  </w:r>
                </w:p>
              </w:tc>
            </w:tr>
          </w:tbl>
          <w:p w14:paraId="470649F2" w14:textId="77777777" w:rsidR="00B05203" w:rsidRDefault="00B05203" w:rsidP="00B05203"/>
        </w:tc>
      </w:tr>
    </w:tbl>
    <w:p w14:paraId="1E600D10" w14:textId="0E85ED6E" w:rsidR="00B64567" w:rsidRDefault="00591E4C">
      <w:pPr>
        <w:widowControl w:val="0"/>
        <w:pBdr>
          <w:top w:val="nil"/>
          <w:left w:val="nil"/>
          <w:bottom w:val="nil"/>
          <w:right w:val="nil"/>
          <w:between w:val="nil"/>
        </w:pBdr>
        <w:spacing w:before="93" w:line="240" w:lineRule="auto"/>
        <w:rPr>
          <w:rFonts w:ascii="Open Sans" w:eastAsia="Open Sans" w:hAnsi="Open Sans" w:cs="Open Sans"/>
          <w:b/>
          <w:color w:val="666666"/>
          <w:sz w:val="48"/>
          <w:szCs w:val="48"/>
        </w:rPr>
      </w:pPr>
      <w:r>
        <w:rPr>
          <w:rFonts w:ascii="Open Sans" w:eastAsia="Open Sans" w:hAnsi="Open Sans" w:cs="Open Sans"/>
          <w:b/>
          <w:color w:val="666666"/>
          <w:sz w:val="48"/>
          <w:szCs w:val="48"/>
        </w:rPr>
        <w:t xml:space="preserve">Course Illustration - Optimist </w:t>
      </w:r>
    </w:p>
    <w:p w14:paraId="7F1942CF" w14:textId="77777777" w:rsidR="00D904B5" w:rsidRDefault="00D904B5">
      <w:pPr>
        <w:widowControl w:val="0"/>
        <w:pBdr>
          <w:top w:val="nil"/>
          <w:left w:val="nil"/>
          <w:bottom w:val="nil"/>
          <w:right w:val="nil"/>
          <w:between w:val="nil"/>
        </w:pBdr>
        <w:spacing w:before="93" w:line="240" w:lineRule="auto"/>
        <w:rPr>
          <w:rFonts w:ascii="Open Sans" w:eastAsia="Open Sans" w:hAnsi="Open Sans" w:cs="Open Sans"/>
          <w:b/>
          <w:color w:val="666666"/>
          <w:sz w:val="48"/>
          <w:szCs w:val="48"/>
        </w:rPr>
      </w:pPr>
    </w:p>
    <w:p w14:paraId="1E600D11" w14:textId="77777777" w:rsidR="00B64567" w:rsidRDefault="00B64567">
      <w:pPr>
        <w:widowControl w:val="0"/>
        <w:pBdr>
          <w:top w:val="nil"/>
          <w:left w:val="nil"/>
          <w:bottom w:val="nil"/>
          <w:right w:val="nil"/>
          <w:between w:val="nil"/>
        </w:pBdr>
        <w:spacing w:before="93" w:line="240" w:lineRule="auto"/>
        <w:rPr>
          <w:rFonts w:ascii="Open Sans" w:eastAsia="Open Sans" w:hAnsi="Open Sans" w:cs="Open Sans"/>
          <w:b/>
          <w:color w:val="666666"/>
          <w:sz w:val="48"/>
          <w:szCs w:val="48"/>
        </w:rPr>
        <w:sectPr w:rsidR="00B64567" w:rsidSect="00043632">
          <w:type w:val="continuous"/>
          <w:pgSz w:w="11920" w:h="16840"/>
          <w:pgMar w:top="712" w:right="1440" w:bottom="915" w:left="1440" w:header="0" w:footer="1134" w:gutter="0"/>
          <w:cols w:space="720" w:equalWidth="0">
            <w:col w:w="9040" w:space="0"/>
          </w:cols>
          <w:docGrid w:linePitch="299"/>
        </w:sectPr>
      </w:pPr>
    </w:p>
    <w:p w14:paraId="1E600D12" w14:textId="77777777" w:rsidR="00B64567" w:rsidRDefault="00591E4C">
      <w:pPr>
        <w:widowControl w:val="0"/>
        <w:pBdr>
          <w:top w:val="nil"/>
          <w:left w:val="nil"/>
          <w:bottom w:val="nil"/>
          <w:right w:val="nil"/>
          <w:between w:val="nil"/>
        </w:pBdr>
        <w:spacing w:line="240" w:lineRule="auto"/>
        <w:jc w:val="center"/>
        <w:rPr>
          <w:rFonts w:ascii="Open Sans" w:eastAsia="Open Sans" w:hAnsi="Open Sans" w:cs="Open Sans"/>
          <w:b/>
          <w:color w:val="000000"/>
          <w:sz w:val="48"/>
          <w:szCs w:val="48"/>
        </w:rPr>
      </w:pPr>
      <w:r>
        <w:rPr>
          <w:rFonts w:ascii="Open Sans" w:eastAsia="Open Sans" w:hAnsi="Open Sans" w:cs="Open Sans"/>
          <w:b/>
          <w:color w:val="000000"/>
          <w:sz w:val="48"/>
          <w:szCs w:val="48"/>
          <w:u w:val="single"/>
        </w:rPr>
        <w:t>ADDENDUM C</w:t>
      </w:r>
      <w:r>
        <w:rPr>
          <w:rFonts w:ascii="Open Sans" w:eastAsia="Open Sans" w:hAnsi="Open Sans" w:cs="Open Sans"/>
          <w:b/>
          <w:color w:val="000000"/>
          <w:sz w:val="48"/>
          <w:szCs w:val="48"/>
        </w:rPr>
        <w:t xml:space="preserve"> </w:t>
      </w:r>
    </w:p>
    <w:p w14:paraId="1E600D13" w14:textId="77777777" w:rsidR="00B64567" w:rsidRDefault="00591E4C">
      <w:pPr>
        <w:widowControl w:val="0"/>
        <w:pBdr>
          <w:top w:val="nil"/>
          <w:left w:val="nil"/>
          <w:bottom w:val="nil"/>
          <w:right w:val="nil"/>
          <w:between w:val="nil"/>
        </w:pBdr>
        <w:spacing w:before="114" w:line="240" w:lineRule="auto"/>
        <w:jc w:val="center"/>
        <w:rPr>
          <w:rFonts w:ascii="Open Sans" w:eastAsia="Open Sans" w:hAnsi="Open Sans" w:cs="Open Sans"/>
          <w:b/>
          <w:color w:val="666666"/>
          <w:sz w:val="48"/>
          <w:szCs w:val="48"/>
        </w:rPr>
      </w:pPr>
      <w:r>
        <w:rPr>
          <w:rFonts w:ascii="Open Sans" w:eastAsia="Open Sans" w:hAnsi="Open Sans" w:cs="Open Sans"/>
          <w:b/>
          <w:color w:val="666666"/>
          <w:sz w:val="48"/>
          <w:szCs w:val="48"/>
        </w:rPr>
        <w:t xml:space="preserve">Support Vessels </w:t>
      </w:r>
    </w:p>
    <w:p w14:paraId="1E600D14" w14:textId="77777777" w:rsidR="00B64567" w:rsidRDefault="00591E4C" w:rsidP="0083736A">
      <w:pPr>
        <w:widowControl w:val="0"/>
        <w:pBdr>
          <w:top w:val="nil"/>
          <w:left w:val="nil"/>
          <w:bottom w:val="nil"/>
          <w:right w:val="nil"/>
          <w:between w:val="nil"/>
        </w:pBdr>
        <w:spacing w:before="1079" w:line="248" w:lineRule="auto"/>
        <w:ind w:left="284" w:right="714" w:hanging="284"/>
        <w:rPr>
          <w:rFonts w:ascii="Calibri" w:eastAsia="Calibri" w:hAnsi="Calibri" w:cs="Calibri"/>
          <w:color w:val="000000"/>
          <w:sz w:val="24"/>
          <w:szCs w:val="24"/>
        </w:rPr>
      </w:pPr>
      <w:r>
        <w:rPr>
          <w:rFonts w:ascii="Calibri" w:eastAsia="Calibri" w:hAnsi="Calibri" w:cs="Calibri"/>
          <w:color w:val="000000"/>
          <w:sz w:val="24"/>
          <w:szCs w:val="24"/>
        </w:rPr>
        <w:t xml:space="preserve">Note: All support boat personnel are reminded that this Addendum forms a part of the Sailing Instructions. You are also reminded that breaches of Sailing Instructions by persons on a support boat could impact on the sailing results of sailors associated with your support boat. </w:t>
      </w:r>
    </w:p>
    <w:p w14:paraId="1E600D15" w14:textId="77777777" w:rsidR="00B64567" w:rsidRDefault="00591E4C" w:rsidP="0083736A">
      <w:pPr>
        <w:widowControl w:val="0"/>
        <w:pBdr>
          <w:top w:val="nil"/>
          <w:left w:val="nil"/>
          <w:bottom w:val="nil"/>
          <w:right w:val="nil"/>
          <w:between w:val="nil"/>
        </w:pBdr>
        <w:spacing w:before="116" w:line="248" w:lineRule="auto"/>
        <w:ind w:left="284" w:right="1123" w:hanging="284"/>
        <w:rPr>
          <w:rFonts w:ascii="Calibri" w:eastAsia="Calibri" w:hAnsi="Calibri" w:cs="Calibri"/>
          <w:color w:val="000000"/>
          <w:sz w:val="24"/>
          <w:szCs w:val="24"/>
        </w:rPr>
      </w:pPr>
      <w:proofErr w:type="gramStart"/>
      <w:r>
        <w:rPr>
          <w:rFonts w:ascii="Calibri" w:eastAsia="Calibri" w:hAnsi="Calibri" w:cs="Calibri"/>
          <w:color w:val="000000"/>
          <w:sz w:val="24"/>
          <w:szCs w:val="24"/>
        </w:rPr>
        <w:t>For the purpose of</w:t>
      </w:r>
      <w:proofErr w:type="gramEnd"/>
      <w:r>
        <w:rPr>
          <w:rFonts w:ascii="Calibri" w:eastAsia="Calibri" w:hAnsi="Calibri" w:cs="Calibri"/>
          <w:color w:val="000000"/>
          <w:sz w:val="24"/>
          <w:szCs w:val="24"/>
        </w:rPr>
        <w:t xml:space="preserve"> this event, any person on a support boat is defined as a “</w:t>
      </w:r>
      <w:r>
        <w:rPr>
          <w:rFonts w:ascii="Calibri" w:eastAsia="Calibri" w:hAnsi="Calibri" w:cs="Calibri"/>
          <w:i/>
          <w:color w:val="000000"/>
          <w:sz w:val="24"/>
          <w:szCs w:val="24"/>
        </w:rPr>
        <w:t>Support Person</w:t>
      </w:r>
      <w:r>
        <w:rPr>
          <w:rFonts w:ascii="Calibri" w:eastAsia="Calibri" w:hAnsi="Calibri" w:cs="Calibri"/>
          <w:color w:val="000000"/>
          <w:sz w:val="24"/>
          <w:szCs w:val="24"/>
        </w:rPr>
        <w:t xml:space="preserve">” as per the definition offered in the RRS. </w:t>
      </w:r>
    </w:p>
    <w:p w14:paraId="1E600D17" w14:textId="72B87F97" w:rsidR="00B64567" w:rsidRDefault="00591E4C" w:rsidP="00BA3408">
      <w:pPr>
        <w:widowControl w:val="0"/>
        <w:pBdr>
          <w:top w:val="nil"/>
          <w:left w:val="nil"/>
          <w:bottom w:val="nil"/>
          <w:right w:val="nil"/>
          <w:between w:val="nil"/>
        </w:pBdr>
        <w:spacing w:before="969" w:line="248" w:lineRule="auto"/>
        <w:ind w:left="284" w:right="495" w:hanging="284"/>
        <w:rPr>
          <w:rFonts w:ascii="Calibri" w:eastAsia="Calibri" w:hAnsi="Calibri" w:cs="Calibri"/>
          <w:color w:val="000000"/>
          <w:sz w:val="24"/>
          <w:szCs w:val="24"/>
        </w:rPr>
      </w:pPr>
      <w:r>
        <w:rPr>
          <w:rFonts w:ascii="Calibri" w:eastAsia="Calibri" w:hAnsi="Calibri" w:cs="Calibri"/>
          <w:b/>
          <w:color w:val="000000"/>
          <w:sz w:val="24"/>
          <w:szCs w:val="24"/>
        </w:rPr>
        <w:t xml:space="preserve">1. </w:t>
      </w:r>
      <w:r>
        <w:rPr>
          <w:rFonts w:ascii="Calibri" w:eastAsia="Calibri" w:hAnsi="Calibri" w:cs="Calibri"/>
          <w:color w:val="000000"/>
          <w:sz w:val="24"/>
          <w:szCs w:val="24"/>
        </w:rPr>
        <w:t xml:space="preserve">Except when requested to participate in rescue operations, team leaders, coaches, </w:t>
      </w:r>
      <w:proofErr w:type="gramStart"/>
      <w:r>
        <w:rPr>
          <w:rFonts w:ascii="Calibri" w:eastAsia="Calibri" w:hAnsi="Calibri" w:cs="Calibri"/>
          <w:color w:val="000000"/>
          <w:sz w:val="24"/>
          <w:szCs w:val="24"/>
        </w:rPr>
        <w:t>parents</w:t>
      </w:r>
      <w:proofErr w:type="gramEnd"/>
      <w:r>
        <w:rPr>
          <w:rFonts w:ascii="Calibri" w:eastAsia="Calibri" w:hAnsi="Calibri" w:cs="Calibri"/>
          <w:color w:val="000000"/>
          <w:sz w:val="24"/>
          <w:szCs w:val="24"/>
        </w:rPr>
        <w:t xml:space="preserve"> and other support persons shall stay outside areas where boats are racing, from the time of the preparatory signal for the first fleet of a race to start until all boats have finished or the Race Committee signals a postponement or abandonment (but not a General Recall) of all fleets. The areas the boats are racing in is defined as the area inside the course and within 100 metres of any mark, lay line, starting line, finishing line or any area where any boat that </w:t>
      </w:r>
      <w:proofErr w:type="gramStart"/>
      <w:r>
        <w:rPr>
          <w:rFonts w:ascii="Calibri" w:eastAsia="Calibri" w:hAnsi="Calibri" w:cs="Calibri"/>
          <w:color w:val="000000"/>
          <w:sz w:val="24"/>
          <w:szCs w:val="24"/>
        </w:rPr>
        <w:t>is racing</w:t>
      </w:r>
      <w:proofErr w:type="gramEnd"/>
      <w:r>
        <w:rPr>
          <w:rFonts w:ascii="Calibri" w:eastAsia="Calibri" w:hAnsi="Calibri" w:cs="Calibri"/>
          <w:color w:val="000000"/>
          <w:sz w:val="24"/>
          <w:szCs w:val="24"/>
        </w:rPr>
        <w:t xml:space="preserve"> is sailing or may sail. Addendum C assists the interpretation of this exclusion area. During any starting sequence, support vessels in the vicinity of the start line shall stay at least 100 meters below the starting line and its extensions. No vessel shall be in line with the extension of the transit from starting vessel to the starting pin Race Committee Vessel. </w:t>
      </w:r>
    </w:p>
    <w:p w14:paraId="1E600D19" w14:textId="7DF891E2" w:rsidR="00B64567" w:rsidRDefault="004D54A4" w:rsidP="0083736A">
      <w:pPr>
        <w:widowControl w:val="0"/>
        <w:pBdr>
          <w:top w:val="nil"/>
          <w:left w:val="nil"/>
          <w:bottom w:val="nil"/>
          <w:right w:val="nil"/>
          <w:between w:val="nil"/>
        </w:pBdr>
        <w:spacing w:before="129" w:line="248" w:lineRule="auto"/>
        <w:ind w:left="284" w:right="550" w:hanging="284"/>
        <w:rPr>
          <w:rFonts w:ascii="Calibri" w:eastAsia="Calibri" w:hAnsi="Calibri" w:cs="Calibri"/>
          <w:color w:val="000000"/>
          <w:sz w:val="24"/>
          <w:szCs w:val="24"/>
        </w:rPr>
      </w:pPr>
      <w:r>
        <w:rPr>
          <w:rFonts w:ascii="Calibri" w:eastAsia="Calibri" w:hAnsi="Calibri" w:cs="Calibri"/>
          <w:b/>
          <w:color w:val="000000"/>
          <w:sz w:val="24"/>
          <w:szCs w:val="24"/>
        </w:rPr>
        <w:t>2</w:t>
      </w:r>
      <w:r w:rsidR="00591E4C">
        <w:rPr>
          <w:rFonts w:ascii="Calibri" w:eastAsia="Calibri" w:hAnsi="Calibri" w:cs="Calibri"/>
          <w:b/>
          <w:color w:val="000000"/>
          <w:sz w:val="24"/>
          <w:szCs w:val="24"/>
        </w:rPr>
        <w:t xml:space="preserve">. </w:t>
      </w:r>
      <w:r w:rsidR="00591E4C">
        <w:rPr>
          <w:rFonts w:ascii="Calibri" w:eastAsia="Calibri" w:hAnsi="Calibri" w:cs="Calibri"/>
          <w:color w:val="000000"/>
          <w:sz w:val="24"/>
          <w:szCs w:val="24"/>
        </w:rPr>
        <w:t xml:space="preserve">All occupants of support vessels less than 6 metres long shall always wear an appropriate size personal flotation device (PFD) while afloat, except briefly while changing or adjusting clothing or personal equipment. Each PFD shall comply with Maritime Rules Part 91, </w:t>
      </w:r>
      <w:r w:rsidR="00591E4C">
        <w:rPr>
          <w:rFonts w:ascii="Calibri" w:eastAsia="Calibri" w:hAnsi="Calibri" w:cs="Calibri"/>
          <w:i/>
          <w:color w:val="000000"/>
          <w:sz w:val="24"/>
          <w:szCs w:val="24"/>
        </w:rPr>
        <w:t xml:space="preserve">Navigation Safety Rules, </w:t>
      </w:r>
      <w:r w:rsidR="00591E4C">
        <w:rPr>
          <w:rFonts w:ascii="Calibri" w:eastAsia="Calibri" w:hAnsi="Calibri" w:cs="Calibri"/>
          <w:color w:val="000000"/>
          <w:sz w:val="24"/>
          <w:szCs w:val="24"/>
        </w:rPr>
        <w:t xml:space="preserve">wetsuits and drysuits are not PFDs. For support vessels 6 metres or longer the Maritime Rules require the vessel carry sufficient personal flotation devices of an appropriate size for each person on board and in a readily accessible location. </w:t>
      </w:r>
    </w:p>
    <w:p w14:paraId="1E600D1A" w14:textId="0C32AB1A" w:rsidR="00B64567" w:rsidRDefault="004D54A4" w:rsidP="0083736A">
      <w:pPr>
        <w:widowControl w:val="0"/>
        <w:pBdr>
          <w:top w:val="nil"/>
          <w:left w:val="nil"/>
          <w:bottom w:val="nil"/>
          <w:right w:val="nil"/>
          <w:between w:val="nil"/>
        </w:pBdr>
        <w:spacing w:before="129" w:line="248" w:lineRule="auto"/>
        <w:ind w:left="284" w:right="1153" w:hanging="284"/>
        <w:rPr>
          <w:rFonts w:ascii="Calibri" w:eastAsia="Calibri" w:hAnsi="Calibri" w:cs="Calibri"/>
          <w:color w:val="000000"/>
          <w:sz w:val="24"/>
          <w:szCs w:val="24"/>
        </w:rPr>
      </w:pPr>
      <w:r>
        <w:rPr>
          <w:rFonts w:ascii="Calibri" w:eastAsia="Calibri" w:hAnsi="Calibri" w:cs="Calibri"/>
          <w:b/>
          <w:color w:val="000000"/>
          <w:sz w:val="24"/>
          <w:szCs w:val="24"/>
        </w:rPr>
        <w:t>3</w:t>
      </w:r>
      <w:r w:rsidR="00591E4C">
        <w:rPr>
          <w:rFonts w:ascii="Calibri" w:eastAsia="Calibri" w:hAnsi="Calibri" w:cs="Calibri"/>
          <w:b/>
          <w:color w:val="000000"/>
          <w:sz w:val="24"/>
          <w:szCs w:val="24"/>
        </w:rPr>
        <w:t xml:space="preserve">. </w:t>
      </w:r>
      <w:r w:rsidR="00591E4C">
        <w:rPr>
          <w:rFonts w:ascii="Calibri" w:eastAsia="Calibri" w:hAnsi="Calibri" w:cs="Calibri"/>
          <w:color w:val="000000"/>
          <w:sz w:val="24"/>
          <w:szCs w:val="24"/>
        </w:rPr>
        <w:t xml:space="preserve">All support vessels shall always have a kill-cord attached to the driver while the engine is </w:t>
      </w:r>
      <w:proofErr w:type="gramStart"/>
      <w:r w:rsidR="00591E4C">
        <w:rPr>
          <w:rFonts w:ascii="Calibri" w:eastAsia="Calibri" w:hAnsi="Calibri" w:cs="Calibri"/>
          <w:color w:val="000000"/>
          <w:sz w:val="24"/>
          <w:szCs w:val="24"/>
        </w:rPr>
        <w:t>running, unless</w:t>
      </w:r>
      <w:proofErr w:type="gramEnd"/>
      <w:r w:rsidR="00591E4C">
        <w:rPr>
          <w:rFonts w:ascii="Calibri" w:eastAsia="Calibri" w:hAnsi="Calibri" w:cs="Calibri"/>
          <w:color w:val="000000"/>
          <w:sz w:val="24"/>
          <w:szCs w:val="24"/>
        </w:rPr>
        <w:t xml:space="preserve"> prior written exemption has been provided by the Organising Authority. </w:t>
      </w:r>
    </w:p>
    <w:p w14:paraId="1E600D1B" w14:textId="0CA479D5" w:rsidR="00B64567" w:rsidRDefault="004D54A4" w:rsidP="0083736A">
      <w:pPr>
        <w:widowControl w:val="0"/>
        <w:pBdr>
          <w:top w:val="nil"/>
          <w:left w:val="nil"/>
          <w:bottom w:val="nil"/>
          <w:right w:val="nil"/>
          <w:between w:val="nil"/>
        </w:pBdr>
        <w:spacing w:before="129" w:line="248" w:lineRule="auto"/>
        <w:ind w:left="284" w:right="860" w:hanging="284"/>
        <w:rPr>
          <w:rFonts w:ascii="Calibri" w:eastAsia="Calibri" w:hAnsi="Calibri" w:cs="Calibri"/>
          <w:color w:val="000000"/>
          <w:sz w:val="24"/>
          <w:szCs w:val="24"/>
        </w:rPr>
      </w:pPr>
      <w:r>
        <w:rPr>
          <w:rFonts w:ascii="Calibri" w:eastAsia="Calibri" w:hAnsi="Calibri" w:cs="Calibri"/>
          <w:b/>
          <w:color w:val="000000"/>
          <w:sz w:val="24"/>
          <w:szCs w:val="24"/>
        </w:rPr>
        <w:t>4</w:t>
      </w:r>
      <w:r w:rsidR="00591E4C">
        <w:rPr>
          <w:rFonts w:ascii="Calibri" w:eastAsia="Calibri" w:hAnsi="Calibri" w:cs="Calibri"/>
          <w:b/>
          <w:color w:val="000000"/>
          <w:sz w:val="24"/>
          <w:szCs w:val="24"/>
        </w:rPr>
        <w:t xml:space="preserve">. </w:t>
      </w:r>
      <w:r w:rsidR="00591E4C">
        <w:rPr>
          <w:rFonts w:ascii="Calibri" w:eastAsia="Calibri" w:hAnsi="Calibri" w:cs="Calibri"/>
          <w:color w:val="000000"/>
          <w:sz w:val="24"/>
          <w:szCs w:val="24"/>
        </w:rPr>
        <w:t xml:space="preserve">When a Race Committee or Protest Committee member indicates a support vessel to move further from the course area, the mentioned vessel shall do so immediately. </w:t>
      </w:r>
    </w:p>
    <w:p w14:paraId="1E600D1C" w14:textId="1804071F" w:rsidR="00B64567" w:rsidRDefault="004D54A4" w:rsidP="0083736A">
      <w:pPr>
        <w:widowControl w:val="0"/>
        <w:pBdr>
          <w:top w:val="nil"/>
          <w:left w:val="nil"/>
          <w:bottom w:val="nil"/>
          <w:right w:val="nil"/>
          <w:between w:val="nil"/>
        </w:pBdr>
        <w:spacing w:before="129" w:line="248" w:lineRule="auto"/>
        <w:ind w:left="284" w:right="821" w:hanging="284"/>
        <w:rPr>
          <w:rFonts w:ascii="Calibri" w:eastAsia="Calibri" w:hAnsi="Calibri" w:cs="Calibri"/>
          <w:color w:val="000000"/>
          <w:sz w:val="24"/>
          <w:szCs w:val="24"/>
        </w:rPr>
      </w:pPr>
      <w:r>
        <w:rPr>
          <w:rFonts w:ascii="Calibri" w:eastAsia="Calibri" w:hAnsi="Calibri" w:cs="Calibri"/>
          <w:b/>
          <w:color w:val="000000"/>
          <w:sz w:val="24"/>
          <w:szCs w:val="24"/>
        </w:rPr>
        <w:t>5</w:t>
      </w:r>
      <w:r w:rsidR="00591E4C">
        <w:rPr>
          <w:rFonts w:ascii="Calibri" w:eastAsia="Calibri" w:hAnsi="Calibri" w:cs="Calibri"/>
          <w:b/>
          <w:color w:val="000000"/>
          <w:sz w:val="24"/>
          <w:szCs w:val="24"/>
        </w:rPr>
        <w:t xml:space="preserve">. </w:t>
      </w:r>
      <w:r w:rsidR="00591E4C">
        <w:rPr>
          <w:rFonts w:ascii="Calibri" w:eastAsia="Calibri" w:hAnsi="Calibri" w:cs="Calibri"/>
          <w:color w:val="000000"/>
          <w:sz w:val="24"/>
          <w:szCs w:val="24"/>
        </w:rPr>
        <w:t xml:space="preserve">The Protest Committee or the Race Committee may instruct one or more support vessels to maintain station in areas which are at variation to 1 above. </w:t>
      </w:r>
    </w:p>
    <w:p w14:paraId="1E600D1D" w14:textId="111138E1" w:rsidR="00B64567" w:rsidRDefault="004D54A4" w:rsidP="0083736A">
      <w:pPr>
        <w:widowControl w:val="0"/>
        <w:pBdr>
          <w:top w:val="nil"/>
          <w:left w:val="nil"/>
          <w:bottom w:val="nil"/>
          <w:right w:val="nil"/>
          <w:between w:val="nil"/>
        </w:pBdr>
        <w:spacing w:before="129" w:line="248" w:lineRule="auto"/>
        <w:ind w:left="284" w:right="1229" w:hanging="284"/>
        <w:rPr>
          <w:rFonts w:ascii="Calibri" w:eastAsia="Calibri" w:hAnsi="Calibri" w:cs="Calibri"/>
          <w:color w:val="000000"/>
          <w:sz w:val="24"/>
          <w:szCs w:val="24"/>
        </w:rPr>
      </w:pPr>
      <w:r>
        <w:rPr>
          <w:rFonts w:ascii="Calibri" w:eastAsia="Calibri" w:hAnsi="Calibri" w:cs="Calibri"/>
          <w:b/>
          <w:bCs/>
          <w:color w:val="000000"/>
          <w:sz w:val="24"/>
          <w:szCs w:val="24"/>
        </w:rPr>
        <w:lastRenderedPageBreak/>
        <w:t>6</w:t>
      </w:r>
      <w:r w:rsidR="00591E4C" w:rsidRPr="00745033">
        <w:rPr>
          <w:rFonts w:ascii="Calibri" w:eastAsia="Calibri" w:hAnsi="Calibri" w:cs="Calibri"/>
          <w:color w:val="000000"/>
          <w:sz w:val="24"/>
          <w:szCs w:val="24"/>
        </w:rPr>
        <w:t xml:space="preserve">. </w:t>
      </w:r>
      <w:r w:rsidR="00591E4C">
        <w:rPr>
          <w:rFonts w:ascii="Calibri" w:eastAsia="Calibri" w:hAnsi="Calibri" w:cs="Calibri"/>
          <w:color w:val="000000"/>
          <w:sz w:val="24"/>
          <w:szCs w:val="24"/>
        </w:rPr>
        <w:t xml:space="preserve">When the wind is less than 10 knots support vessels shall not exceed 5 knots within 500 meters </w:t>
      </w:r>
      <w:r w:rsidR="00591E4C" w:rsidRPr="00745033">
        <w:rPr>
          <w:rFonts w:ascii="Calibri" w:eastAsia="Calibri" w:hAnsi="Calibri" w:cs="Calibri"/>
          <w:color w:val="000000"/>
          <w:sz w:val="24"/>
          <w:szCs w:val="24"/>
        </w:rPr>
        <w:t>o</w:t>
      </w:r>
      <w:r w:rsidR="00591E4C">
        <w:rPr>
          <w:rFonts w:ascii="Calibri" w:eastAsia="Calibri" w:hAnsi="Calibri" w:cs="Calibri"/>
          <w:color w:val="000000"/>
          <w:sz w:val="24"/>
          <w:szCs w:val="24"/>
        </w:rPr>
        <w:t>f the area where boats are racing. At other times vessels that are motoring above 5 knots shall</w:t>
      </w:r>
      <w:r w:rsidR="00591E4C" w:rsidRPr="00745033">
        <w:rPr>
          <w:rFonts w:ascii="Calibri" w:eastAsia="Calibri" w:hAnsi="Calibri" w:cs="Calibri"/>
          <w:color w:val="000000"/>
          <w:sz w:val="24"/>
          <w:szCs w:val="24"/>
        </w:rPr>
        <w:t xml:space="preserve"> </w:t>
      </w:r>
      <w:r w:rsidR="00591E4C">
        <w:rPr>
          <w:rFonts w:ascii="Calibri" w:eastAsia="Calibri" w:hAnsi="Calibri" w:cs="Calibri"/>
          <w:color w:val="000000"/>
          <w:sz w:val="24"/>
          <w:szCs w:val="24"/>
        </w:rPr>
        <w:t xml:space="preserve">remain at least 150 metres from any boat racing. </w:t>
      </w:r>
    </w:p>
    <w:p w14:paraId="1E600D1E" w14:textId="43662A04" w:rsidR="00B64567" w:rsidRDefault="004D54A4" w:rsidP="0083736A">
      <w:pPr>
        <w:widowControl w:val="0"/>
        <w:pBdr>
          <w:top w:val="nil"/>
          <w:left w:val="nil"/>
          <w:bottom w:val="nil"/>
          <w:right w:val="nil"/>
          <w:between w:val="nil"/>
        </w:pBdr>
        <w:spacing w:before="129" w:line="248" w:lineRule="auto"/>
        <w:ind w:left="284" w:right="1229" w:hanging="284"/>
        <w:rPr>
          <w:rFonts w:ascii="Calibri" w:eastAsia="Calibri" w:hAnsi="Calibri" w:cs="Calibri"/>
          <w:color w:val="FF0000"/>
          <w:sz w:val="24"/>
          <w:szCs w:val="24"/>
        </w:rPr>
      </w:pPr>
      <w:r>
        <w:rPr>
          <w:rFonts w:ascii="Calibri" w:eastAsia="Calibri" w:hAnsi="Calibri" w:cs="Calibri"/>
          <w:b/>
          <w:color w:val="000000"/>
          <w:sz w:val="24"/>
          <w:szCs w:val="24"/>
        </w:rPr>
        <w:t>7</w:t>
      </w:r>
      <w:r w:rsidR="00591E4C">
        <w:rPr>
          <w:rFonts w:ascii="Calibri" w:eastAsia="Calibri" w:hAnsi="Calibri" w:cs="Calibri"/>
          <w:b/>
          <w:color w:val="000000"/>
          <w:sz w:val="24"/>
          <w:szCs w:val="24"/>
        </w:rPr>
        <w:t xml:space="preserve">. </w:t>
      </w:r>
      <w:r w:rsidR="00591E4C">
        <w:rPr>
          <w:rFonts w:ascii="Calibri" w:eastAsia="Calibri" w:hAnsi="Calibri" w:cs="Calibri"/>
          <w:color w:val="000000"/>
          <w:sz w:val="24"/>
          <w:szCs w:val="24"/>
        </w:rPr>
        <w:t>Support vessels shall be registered with the organising authority in accordance with the Notice of Race</w:t>
      </w:r>
      <w:r w:rsidR="0091416B">
        <w:rPr>
          <w:rFonts w:ascii="Calibri" w:eastAsia="Calibri" w:hAnsi="Calibri" w:cs="Calibri"/>
          <w:color w:val="000000"/>
          <w:sz w:val="24"/>
          <w:szCs w:val="24"/>
        </w:rPr>
        <w:t xml:space="preserve"> </w:t>
      </w:r>
      <w:r w:rsidR="004E434E">
        <w:rPr>
          <w:rFonts w:ascii="Calibri" w:eastAsia="Calibri" w:hAnsi="Calibri" w:cs="Calibri"/>
          <w:color w:val="000000"/>
          <w:sz w:val="24"/>
          <w:szCs w:val="24"/>
        </w:rPr>
        <w:t xml:space="preserve">at </w:t>
      </w:r>
      <w:hyperlink r:id="rId11" w:history="1">
        <w:r w:rsidR="007659FB">
          <w:rPr>
            <w:rStyle w:val="Hyperlink"/>
          </w:rPr>
          <w:t>Queen Charlotte Yacht Club - REGATTAS (qcyc.org.nz)</w:t>
        </w:r>
      </w:hyperlink>
    </w:p>
    <w:p w14:paraId="1E600D1F" w14:textId="1B03DE68" w:rsidR="00B64567" w:rsidRDefault="004D54A4" w:rsidP="0083736A">
      <w:pPr>
        <w:widowControl w:val="0"/>
        <w:pBdr>
          <w:top w:val="nil"/>
          <w:left w:val="nil"/>
          <w:bottom w:val="nil"/>
          <w:right w:val="nil"/>
          <w:between w:val="nil"/>
        </w:pBdr>
        <w:spacing w:before="129" w:line="248" w:lineRule="auto"/>
        <w:ind w:left="284" w:right="750" w:hanging="284"/>
        <w:rPr>
          <w:rFonts w:ascii="Calibri" w:eastAsia="Calibri" w:hAnsi="Calibri" w:cs="Calibri"/>
          <w:color w:val="FF0000"/>
          <w:sz w:val="24"/>
          <w:szCs w:val="24"/>
        </w:rPr>
      </w:pPr>
      <w:r>
        <w:rPr>
          <w:rFonts w:ascii="Calibri" w:eastAsia="Calibri" w:hAnsi="Calibri" w:cs="Calibri"/>
          <w:b/>
          <w:color w:val="000000"/>
          <w:sz w:val="24"/>
          <w:szCs w:val="24"/>
        </w:rPr>
        <w:t>8</w:t>
      </w:r>
      <w:r w:rsidR="00591E4C">
        <w:rPr>
          <w:rFonts w:ascii="Calibri" w:eastAsia="Calibri" w:hAnsi="Calibri" w:cs="Calibri"/>
          <w:b/>
          <w:color w:val="000000"/>
          <w:sz w:val="24"/>
          <w:szCs w:val="24"/>
        </w:rPr>
        <w:t xml:space="preserve">. </w:t>
      </w:r>
      <w:r w:rsidR="00591E4C">
        <w:rPr>
          <w:rFonts w:ascii="Calibri" w:eastAsia="Calibri" w:hAnsi="Calibri" w:cs="Calibri"/>
          <w:color w:val="000000"/>
          <w:sz w:val="24"/>
          <w:szCs w:val="24"/>
        </w:rPr>
        <w:t>Attention is drawn to the relevant local authority bylaws regarding wearing of lifejackets and other safety requirements.</w:t>
      </w:r>
      <w:r w:rsidR="00591E4C">
        <w:rPr>
          <w:rFonts w:ascii="Calibri" w:eastAsia="Calibri" w:hAnsi="Calibri" w:cs="Calibri"/>
          <w:color w:val="FF0000"/>
          <w:sz w:val="24"/>
          <w:szCs w:val="24"/>
        </w:rPr>
        <w:t xml:space="preserve"> </w:t>
      </w:r>
      <w:r w:rsidR="00EF61F8" w:rsidRPr="00335498">
        <w:rPr>
          <w:rFonts w:ascii="Calibri" w:eastAsia="Calibri" w:hAnsi="Calibri" w:cs="Calibri"/>
          <w:color w:val="000000"/>
          <w:sz w:val="24"/>
          <w:szCs w:val="24"/>
        </w:rPr>
        <w:t>These can be found</w:t>
      </w:r>
      <w:r w:rsidR="00981C72" w:rsidRPr="00335498">
        <w:rPr>
          <w:rFonts w:ascii="Calibri" w:eastAsia="Calibri" w:hAnsi="Calibri" w:cs="Calibri"/>
          <w:color w:val="000000"/>
          <w:sz w:val="24"/>
          <w:szCs w:val="24"/>
        </w:rPr>
        <w:t xml:space="preserve"> under General Regatta Information at</w:t>
      </w:r>
      <w:r w:rsidR="00981C72">
        <w:rPr>
          <w:rFonts w:ascii="Calibri" w:eastAsia="Calibri" w:hAnsi="Calibri" w:cs="Calibri"/>
          <w:color w:val="FF0000"/>
          <w:sz w:val="24"/>
          <w:szCs w:val="24"/>
        </w:rPr>
        <w:t xml:space="preserve"> </w:t>
      </w:r>
      <w:hyperlink r:id="rId12" w:history="1">
        <w:r w:rsidR="007659FB">
          <w:rPr>
            <w:rStyle w:val="Hyperlink"/>
          </w:rPr>
          <w:t>Queen Charlotte Yacht Club - REGATTAS (qcyc.org.nz)</w:t>
        </w:r>
      </w:hyperlink>
    </w:p>
    <w:p w14:paraId="1E600D20" w14:textId="1D0A9B46" w:rsidR="00B64567" w:rsidRDefault="004D54A4" w:rsidP="0083736A">
      <w:pPr>
        <w:widowControl w:val="0"/>
        <w:pBdr>
          <w:top w:val="nil"/>
          <w:left w:val="nil"/>
          <w:bottom w:val="nil"/>
          <w:right w:val="nil"/>
          <w:between w:val="nil"/>
        </w:pBdr>
        <w:spacing w:before="129" w:line="248" w:lineRule="auto"/>
        <w:ind w:left="284" w:right="840" w:hanging="284"/>
        <w:rPr>
          <w:rFonts w:ascii="Calibri" w:eastAsia="Calibri" w:hAnsi="Calibri" w:cs="Calibri"/>
          <w:color w:val="FF0000"/>
          <w:sz w:val="24"/>
          <w:szCs w:val="24"/>
        </w:rPr>
      </w:pPr>
      <w:r>
        <w:rPr>
          <w:rFonts w:ascii="Calibri" w:eastAsia="Calibri" w:hAnsi="Calibri" w:cs="Calibri"/>
          <w:b/>
          <w:color w:val="000000"/>
          <w:sz w:val="24"/>
          <w:szCs w:val="24"/>
        </w:rPr>
        <w:t>9</w:t>
      </w:r>
      <w:r w:rsidR="00591E4C">
        <w:rPr>
          <w:rFonts w:ascii="Calibri" w:eastAsia="Calibri" w:hAnsi="Calibri" w:cs="Calibri"/>
          <w:b/>
          <w:color w:val="000000"/>
          <w:sz w:val="24"/>
          <w:szCs w:val="24"/>
        </w:rPr>
        <w:t xml:space="preserve">. </w:t>
      </w:r>
      <w:r w:rsidR="00591E4C">
        <w:rPr>
          <w:rFonts w:ascii="Calibri" w:eastAsia="Calibri" w:hAnsi="Calibri" w:cs="Calibri"/>
          <w:color w:val="000000"/>
          <w:sz w:val="24"/>
          <w:szCs w:val="24"/>
        </w:rPr>
        <w:t>[DP] Support boats shall be launched</w:t>
      </w:r>
      <w:r w:rsidR="00591E4C">
        <w:rPr>
          <w:rFonts w:ascii="Calibri" w:eastAsia="Calibri" w:hAnsi="Calibri" w:cs="Calibri"/>
          <w:color w:val="FF0000"/>
          <w:sz w:val="24"/>
          <w:szCs w:val="24"/>
        </w:rPr>
        <w:t xml:space="preserve"> </w:t>
      </w:r>
      <w:r w:rsidR="0088607E" w:rsidRPr="00335498">
        <w:rPr>
          <w:rFonts w:ascii="Calibri" w:eastAsia="Calibri" w:hAnsi="Calibri" w:cs="Calibri"/>
          <w:color w:val="000000"/>
          <w:sz w:val="24"/>
          <w:szCs w:val="24"/>
        </w:rPr>
        <w:t xml:space="preserve">from either the </w:t>
      </w:r>
      <w:proofErr w:type="spellStart"/>
      <w:r w:rsidR="0088607E" w:rsidRPr="00335498">
        <w:rPr>
          <w:rFonts w:ascii="Calibri" w:eastAsia="Calibri" w:hAnsi="Calibri" w:cs="Calibri"/>
          <w:color w:val="000000"/>
          <w:sz w:val="24"/>
          <w:szCs w:val="24"/>
        </w:rPr>
        <w:t>Picton</w:t>
      </w:r>
      <w:proofErr w:type="spellEnd"/>
      <w:r w:rsidR="0088607E" w:rsidRPr="00335498">
        <w:rPr>
          <w:rFonts w:ascii="Calibri" w:eastAsia="Calibri" w:hAnsi="Calibri" w:cs="Calibri"/>
          <w:color w:val="000000"/>
          <w:sz w:val="24"/>
          <w:szCs w:val="24"/>
        </w:rPr>
        <w:t xml:space="preserve"> or </w:t>
      </w:r>
      <w:proofErr w:type="spellStart"/>
      <w:r w:rsidR="0088607E" w:rsidRPr="00335498">
        <w:rPr>
          <w:rFonts w:ascii="Calibri" w:eastAsia="Calibri" w:hAnsi="Calibri" w:cs="Calibri"/>
          <w:color w:val="000000"/>
          <w:sz w:val="24"/>
          <w:szCs w:val="24"/>
        </w:rPr>
        <w:t>Waikawa</w:t>
      </w:r>
      <w:proofErr w:type="spellEnd"/>
      <w:r w:rsidR="0088607E" w:rsidRPr="00335498">
        <w:rPr>
          <w:rFonts w:ascii="Calibri" w:eastAsia="Calibri" w:hAnsi="Calibri" w:cs="Calibri"/>
          <w:color w:val="000000"/>
          <w:sz w:val="24"/>
          <w:szCs w:val="24"/>
        </w:rPr>
        <w:t xml:space="preserve"> Marina Ramps.</w:t>
      </w:r>
      <w:r w:rsidR="0088607E">
        <w:rPr>
          <w:rFonts w:ascii="Calibri" w:eastAsia="Calibri" w:hAnsi="Calibri" w:cs="Calibri"/>
          <w:color w:val="FF0000"/>
          <w:sz w:val="24"/>
          <w:szCs w:val="24"/>
        </w:rPr>
        <w:t xml:space="preserve"> </w:t>
      </w:r>
    </w:p>
    <w:p w14:paraId="1E600D23" w14:textId="10F5AB51" w:rsidR="00B64567" w:rsidRDefault="007F167F" w:rsidP="0033762B">
      <w:pPr>
        <w:widowControl w:val="0"/>
        <w:pBdr>
          <w:top w:val="nil"/>
          <w:left w:val="nil"/>
          <w:bottom w:val="nil"/>
          <w:right w:val="nil"/>
          <w:between w:val="nil"/>
        </w:pBdr>
        <w:spacing w:before="129" w:line="248" w:lineRule="auto"/>
        <w:ind w:left="284" w:right="840" w:hanging="284"/>
        <w:rPr>
          <w:rFonts w:ascii="Calibri" w:eastAsia="Calibri" w:hAnsi="Calibri" w:cs="Calibri"/>
          <w:sz w:val="24"/>
          <w:szCs w:val="24"/>
        </w:rPr>
      </w:pPr>
      <w:r>
        <w:rPr>
          <w:rFonts w:ascii="Open Sans" w:eastAsia="Open Sans" w:hAnsi="Open Sans" w:cs="Open Sans"/>
          <w:b/>
          <w:noProof/>
          <w:color w:val="666666"/>
          <w:sz w:val="48"/>
          <w:szCs w:val="48"/>
        </w:rPr>
        <mc:AlternateContent>
          <mc:Choice Requires="wps">
            <w:drawing>
              <wp:anchor distT="0" distB="0" distL="114300" distR="114300" simplePos="0" relativeHeight="251663360" behindDoc="0" locked="0" layoutInCell="1" allowOverlap="1" wp14:anchorId="4DC66257" wp14:editId="479E112C">
                <wp:simplePos x="0" y="0"/>
                <wp:positionH relativeFrom="column">
                  <wp:posOffset>1821997</wp:posOffset>
                </wp:positionH>
                <wp:positionV relativeFrom="paragraph">
                  <wp:posOffset>3164333</wp:posOffset>
                </wp:positionV>
                <wp:extent cx="2345961" cy="154210"/>
                <wp:effectExtent l="0" t="762000" r="0" b="760730"/>
                <wp:wrapNone/>
                <wp:docPr id="4" name="Parallelogram 4"/>
                <wp:cNvGraphicFramePr/>
                <a:graphic xmlns:a="http://schemas.openxmlformats.org/drawingml/2006/main">
                  <a:graphicData uri="http://schemas.microsoft.com/office/word/2010/wordprocessingShape">
                    <wps:wsp>
                      <wps:cNvSpPr/>
                      <wps:spPr>
                        <a:xfrm rot="2687810">
                          <a:off x="0" y="0"/>
                          <a:ext cx="2345961" cy="154210"/>
                        </a:xfrm>
                        <a:prstGeom prst="parallelogram">
                          <a:avLst>
                            <a:gd name="adj" fmla="val 63129"/>
                          </a:avLst>
                        </a:prstGeom>
                        <a:solidFill>
                          <a:schemeClr val="accent3">
                            <a:lumMod val="40000"/>
                            <a:lumOff val="60000"/>
                          </a:schemeClr>
                        </a:solidFill>
                        <a:ln w="6350">
                          <a:solidFill>
                            <a:prstClr val="black"/>
                          </a:solidFill>
                        </a:ln>
                      </wps:spPr>
                      <wps:txbx>
                        <w:txbxContent>
                          <w:p w14:paraId="1A395EB0" w14:textId="481BC21E" w:rsidR="007F167F" w:rsidRDefault="007F167F" w:rsidP="00504897">
                            <w:r w:rsidRPr="00382E8C">
                              <w:rPr>
                                <w:b/>
                                <w:bCs/>
                                <w:sz w:val="8"/>
                                <w:szCs w:val="8"/>
                              </w:rPr>
                              <w:t>Channel for</w:t>
                            </w:r>
                            <w:r w:rsidR="00382E8C" w:rsidRPr="00382E8C">
                              <w:rPr>
                                <w:b/>
                                <w:bCs/>
                                <w:sz w:val="8"/>
                                <w:szCs w:val="8"/>
                              </w:rPr>
                              <w:t xml:space="preserve"> </w:t>
                            </w:r>
                            <w:r w:rsidRPr="00382E8C">
                              <w:rPr>
                                <w:b/>
                                <w:bCs/>
                                <w:sz w:val="8"/>
                                <w:szCs w:val="8"/>
                              </w:rPr>
                              <w:t>sailors returning to</w:t>
                            </w:r>
                            <w:r w:rsidR="00020668">
                              <w:rPr>
                                <w:b/>
                                <w:bCs/>
                                <w:sz w:val="8"/>
                                <w:szCs w:val="8"/>
                              </w:rPr>
                              <w:t xml:space="preserve"> starting</w:t>
                            </w:r>
                            <w:r w:rsidRPr="00382E8C">
                              <w:rPr>
                                <w:b/>
                                <w:bCs/>
                                <w:sz w:val="8"/>
                                <w:szCs w:val="8"/>
                              </w:rPr>
                              <w:t xml:space="preserve"> area</w:t>
                            </w:r>
                            <w:r w:rsidRPr="00547A2D">
                              <w:rPr>
                                <w:sz w:val="8"/>
                                <w:szCs w:val="8"/>
                              </w:rPr>
                              <w:t xml:space="preserve"> – </w:t>
                            </w:r>
                            <w:r w:rsidRPr="00547A2D">
                              <w:rPr>
                                <w:b/>
                                <w:bCs/>
                                <w:sz w:val="8"/>
                                <w:szCs w:val="8"/>
                              </w:rPr>
                              <w:t>NO SUPPORT BOAT</w:t>
                            </w:r>
                            <w:r w:rsidR="00504897">
                              <w:rPr>
                                <w:b/>
                                <w:bCs/>
                                <w:sz w:val="8"/>
                                <w:szCs w:val="8"/>
                              </w:rPr>
                              <w:t>S</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6625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style="position:absolute;left:0;text-align:left;margin-left:143.45pt;margin-top:249.15pt;width:184.7pt;height:12.15pt;rotation:293580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" adj="896" fillcolor="#d6e3bc [1302]" strokeweight=".5pt">
                <v:textbox inset="0,1mm,0,0">
                  <w:txbxContent>
                    <w:p w14:paraId="1A395EB0" w14:textId="481BC21E" w:rsidR="007F167F" w:rsidRDefault="007F167F" w:rsidP="00504897">
                      <w:r w:rsidRPr="00382E8C">
                        <w:rPr>
                          <w:b/>
                          <w:bCs/>
                          <w:sz w:val="8"/>
                          <w:szCs w:val="8"/>
                        </w:rPr>
                        <w:t>Channel for</w:t>
                      </w:r>
                      <w:r w:rsidR="00382E8C" w:rsidRPr="00382E8C">
                        <w:rPr>
                          <w:b/>
                          <w:bCs/>
                          <w:sz w:val="8"/>
                          <w:szCs w:val="8"/>
                        </w:rPr>
                        <w:t xml:space="preserve"> </w:t>
                      </w:r>
                      <w:r w:rsidRPr="00382E8C">
                        <w:rPr>
                          <w:b/>
                          <w:bCs/>
                          <w:sz w:val="8"/>
                          <w:szCs w:val="8"/>
                        </w:rPr>
                        <w:t>sailors returning to</w:t>
                      </w:r>
                      <w:r w:rsidR="00020668">
                        <w:rPr>
                          <w:b/>
                          <w:bCs/>
                          <w:sz w:val="8"/>
                          <w:szCs w:val="8"/>
                        </w:rPr>
                        <w:t xml:space="preserve"> starting</w:t>
                      </w:r>
                      <w:r w:rsidRPr="00382E8C">
                        <w:rPr>
                          <w:b/>
                          <w:bCs/>
                          <w:sz w:val="8"/>
                          <w:szCs w:val="8"/>
                        </w:rPr>
                        <w:t xml:space="preserve"> area</w:t>
                      </w:r>
                      <w:r w:rsidRPr="00547A2D">
                        <w:rPr>
                          <w:sz w:val="8"/>
                          <w:szCs w:val="8"/>
                        </w:rPr>
                        <w:t xml:space="preserve"> – </w:t>
                      </w:r>
                      <w:r w:rsidRPr="00547A2D">
                        <w:rPr>
                          <w:b/>
                          <w:bCs/>
                          <w:sz w:val="8"/>
                          <w:szCs w:val="8"/>
                        </w:rPr>
                        <w:t>NO SUPPORT BOAT</w:t>
                      </w:r>
                      <w:r w:rsidR="00504897">
                        <w:rPr>
                          <w:b/>
                          <w:bCs/>
                          <w:sz w:val="8"/>
                          <w:szCs w:val="8"/>
                        </w:rPr>
                        <w:t>S</w:t>
                      </w:r>
                    </w:p>
                  </w:txbxContent>
                </v:textbox>
              </v:shape>
            </w:pict>
          </mc:Fallback>
        </mc:AlternateContent>
      </w:r>
      <w:r w:rsidR="004D54A4">
        <w:rPr>
          <w:rFonts w:ascii="Calibri" w:eastAsia="Calibri" w:hAnsi="Calibri" w:cs="Calibri"/>
          <w:b/>
          <w:color w:val="000000"/>
          <w:sz w:val="24"/>
          <w:szCs w:val="24"/>
        </w:rPr>
        <w:t>10</w:t>
      </w:r>
      <w:r w:rsidR="00591E4C">
        <w:rPr>
          <w:rFonts w:ascii="Calibri" w:eastAsia="Calibri" w:hAnsi="Calibri" w:cs="Calibri"/>
          <w:b/>
          <w:color w:val="000000"/>
          <w:sz w:val="24"/>
          <w:szCs w:val="24"/>
        </w:rPr>
        <w:t xml:space="preserve">. </w:t>
      </w:r>
      <w:r w:rsidR="00591E4C">
        <w:rPr>
          <w:rFonts w:ascii="Calibri" w:eastAsia="Calibri" w:hAnsi="Calibri" w:cs="Calibri"/>
          <w:color w:val="000000"/>
          <w:sz w:val="24"/>
          <w:szCs w:val="24"/>
        </w:rPr>
        <w:t xml:space="preserve">A coaches and team </w:t>
      </w:r>
      <w:proofErr w:type="gramStart"/>
      <w:r w:rsidR="00591E4C">
        <w:rPr>
          <w:rFonts w:ascii="Calibri" w:eastAsia="Calibri" w:hAnsi="Calibri" w:cs="Calibri"/>
          <w:color w:val="000000"/>
          <w:sz w:val="24"/>
          <w:szCs w:val="24"/>
        </w:rPr>
        <w:t>leaders</w:t>
      </w:r>
      <w:proofErr w:type="gramEnd"/>
      <w:r w:rsidR="00591E4C">
        <w:rPr>
          <w:rFonts w:ascii="Calibri" w:eastAsia="Calibri" w:hAnsi="Calibri" w:cs="Calibri"/>
          <w:color w:val="000000"/>
          <w:sz w:val="24"/>
          <w:szCs w:val="24"/>
        </w:rPr>
        <w:t xml:space="preserve"> meetings will be held two hours prior to the scheduled time of the first warning signal on each day of racing </w:t>
      </w:r>
      <w:r w:rsidR="00745033" w:rsidRPr="00335498">
        <w:rPr>
          <w:rFonts w:ascii="Calibri" w:eastAsia="Calibri" w:hAnsi="Calibri" w:cs="Calibri"/>
          <w:color w:val="000000"/>
          <w:sz w:val="24"/>
          <w:szCs w:val="24"/>
        </w:rPr>
        <w:t>downstairs at the QCYC club rooms.</w:t>
      </w:r>
      <w:r w:rsidR="00342126">
        <w:object w:dxaOrig="9795" w:dyaOrig="10231" w14:anchorId="765C24F7">
          <v:shape id="_x0000_i1030" type="#_x0000_t75" style="width:442.5pt;height:462.75pt" o:ole="">
            <v:imagedata r:id="rId13" o:title=""/>
          </v:shape>
          <o:OLEObject Type="Embed" ProgID="Visio.Drawing.15" ShapeID="_x0000_i1030" DrawAspect="Content" ObjectID="_1771399725" r:id="rId14"/>
        </w:object>
      </w:r>
    </w:p>
    <w:p w14:paraId="47C9D257" w14:textId="550DC116" w:rsidR="00EA4264" w:rsidRDefault="00EA4264">
      <w:pPr>
        <w:rPr>
          <w:rFonts w:ascii="Open Sans" w:eastAsia="Open Sans" w:hAnsi="Open Sans" w:cs="Open Sans"/>
          <w:b/>
          <w:sz w:val="48"/>
          <w:szCs w:val="48"/>
          <w:u w:val="single"/>
        </w:rPr>
      </w:pPr>
    </w:p>
    <w:p w14:paraId="1E600D25" w14:textId="53498D98" w:rsidR="00B64567" w:rsidRDefault="00591E4C">
      <w:pPr>
        <w:widowControl w:val="0"/>
        <w:spacing w:line="202" w:lineRule="auto"/>
        <w:rPr>
          <w:rFonts w:ascii="Open Sans" w:eastAsia="Open Sans" w:hAnsi="Open Sans" w:cs="Open Sans"/>
          <w:b/>
          <w:sz w:val="48"/>
          <w:szCs w:val="48"/>
        </w:rPr>
      </w:pPr>
      <w:r>
        <w:rPr>
          <w:rFonts w:ascii="Open Sans" w:eastAsia="Open Sans" w:hAnsi="Open Sans" w:cs="Open Sans"/>
          <w:b/>
          <w:sz w:val="48"/>
          <w:szCs w:val="48"/>
          <w:u w:val="single"/>
        </w:rPr>
        <w:t>ADDENDUM D</w:t>
      </w:r>
      <w:r>
        <w:rPr>
          <w:rFonts w:ascii="Open Sans" w:eastAsia="Open Sans" w:hAnsi="Open Sans" w:cs="Open Sans"/>
          <w:b/>
          <w:sz w:val="48"/>
          <w:szCs w:val="48"/>
        </w:rPr>
        <w:t xml:space="preserve"> </w:t>
      </w:r>
    </w:p>
    <w:p w14:paraId="7C6D625E" w14:textId="000B421A" w:rsidR="00B64567" w:rsidRDefault="00621AD4">
      <w:pPr>
        <w:widowControl w:val="0"/>
        <w:spacing w:before="74" w:line="1390" w:lineRule="auto"/>
        <w:rPr>
          <w:rFonts w:ascii="Open Sans" w:eastAsia="Open Sans" w:hAnsi="Open Sans" w:cs="Open Sans"/>
          <w:b/>
          <w:color w:val="666666"/>
          <w:sz w:val="48"/>
          <w:szCs w:val="48"/>
        </w:rPr>
      </w:pPr>
      <w:r>
        <w:rPr>
          <w:rFonts w:ascii="Open Sans" w:eastAsia="Open Sans" w:hAnsi="Open Sans" w:cs="Open Sans"/>
          <w:b/>
          <w:noProof/>
          <w:color w:val="666666"/>
          <w:sz w:val="48"/>
          <w:szCs w:val="48"/>
        </w:rPr>
        <w:drawing>
          <wp:anchor distT="0" distB="0" distL="114300" distR="114300" simplePos="0" relativeHeight="251661312" behindDoc="0" locked="0" layoutInCell="1" allowOverlap="1" wp14:anchorId="1CDAA02B" wp14:editId="5A05BD2A">
            <wp:simplePos x="0" y="0"/>
            <wp:positionH relativeFrom="column">
              <wp:posOffset>438150</wp:posOffset>
            </wp:positionH>
            <wp:positionV relativeFrom="paragraph">
              <wp:posOffset>760095</wp:posOffset>
            </wp:positionV>
            <wp:extent cx="4707588" cy="54006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4707588" cy="5400675"/>
                    </a:xfrm>
                    <a:prstGeom prst="rect">
                      <a:avLst/>
                    </a:prstGeom>
                  </pic:spPr>
                </pic:pic>
              </a:graphicData>
            </a:graphic>
          </wp:anchor>
        </w:drawing>
      </w:r>
      <w:r w:rsidR="00591E4C">
        <w:rPr>
          <w:rFonts w:ascii="Open Sans" w:eastAsia="Open Sans" w:hAnsi="Open Sans" w:cs="Open Sans"/>
          <w:b/>
          <w:color w:val="666666"/>
          <w:sz w:val="48"/>
          <w:szCs w:val="48"/>
        </w:rPr>
        <w:t xml:space="preserve">Course Illustration - Racing Area </w:t>
      </w:r>
    </w:p>
    <w:p w14:paraId="08F00FC7" w14:textId="5E484D74" w:rsidR="004E434E" w:rsidRDefault="004E434E">
      <w:pPr>
        <w:widowControl w:val="0"/>
        <w:spacing w:before="74" w:line="1390" w:lineRule="auto"/>
        <w:rPr>
          <w:rFonts w:ascii="Open Sans" w:eastAsia="Open Sans" w:hAnsi="Open Sans" w:cs="Open Sans"/>
          <w:b/>
          <w:color w:val="666666"/>
          <w:sz w:val="48"/>
          <w:szCs w:val="48"/>
        </w:rPr>
      </w:pPr>
    </w:p>
    <w:p w14:paraId="1E600D26" w14:textId="77777777" w:rsidR="004E434E" w:rsidRDefault="004E434E">
      <w:pPr>
        <w:widowControl w:val="0"/>
        <w:spacing w:before="74" w:line="1390" w:lineRule="auto"/>
        <w:rPr>
          <w:rFonts w:ascii="Open Sans" w:eastAsia="Open Sans" w:hAnsi="Open Sans" w:cs="Open Sans"/>
          <w:b/>
          <w:color w:val="666666"/>
          <w:sz w:val="48"/>
          <w:szCs w:val="48"/>
        </w:rPr>
        <w:sectPr w:rsidR="004E434E" w:rsidSect="00043632">
          <w:type w:val="continuous"/>
          <w:pgSz w:w="11920" w:h="16840"/>
          <w:pgMar w:top="712" w:right="1440" w:bottom="915" w:left="1440" w:header="0" w:footer="1134" w:gutter="0"/>
          <w:cols w:space="720" w:equalWidth="0">
            <w:col w:w="9040" w:space="0"/>
          </w:cols>
          <w:docGrid w:linePitch="299"/>
        </w:sectPr>
      </w:pPr>
    </w:p>
    <w:p w14:paraId="1E600D27" w14:textId="36F151DF" w:rsidR="00B64567" w:rsidRDefault="00B64567">
      <w:pPr>
        <w:widowControl w:val="0"/>
        <w:spacing w:before="74" w:line="1390" w:lineRule="auto"/>
        <w:rPr>
          <w:rFonts w:ascii="Open Sans" w:eastAsia="Open Sans" w:hAnsi="Open Sans" w:cs="Open Sans"/>
          <w:b/>
          <w:color w:val="666666"/>
          <w:sz w:val="48"/>
          <w:szCs w:val="48"/>
        </w:rPr>
      </w:pPr>
    </w:p>
    <w:sectPr w:rsidR="00B64567">
      <w:type w:val="continuous"/>
      <w:pgSz w:w="11920" w:h="16840"/>
      <w:pgMar w:top="712" w:right="814" w:bottom="915" w:left="985" w:header="0" w:footer="720" w:gutter="0"/>
      <w:cols w:space="720" w:equalWidth="0">
        <w:col w:w="101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3C6A0" w14:textId="77777777" w:rsidR="006D75E7" w:rsidRDefault="006D75E7" w:rsidP="00CC6A5D">
      <w:pPr>
        <w:spacing w:line="240" w:lineRule="auto"/>
      </w:pPr>
      <w:r>
        <w:separator/>
      </w:r>
    </w:p>
  </w:endnote>
  <w:endnote w:type="continuationSeparator" w:id="0">
    <w:p w14:paraId="4142444E" w14:textId="77777777" w:rsidR="006D75E7" w:rsidRDefault="006D75E7" w:rsidP="00CC6A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EB Garamond">
    <w:charset w:val="00"/>
    <w:family w:val="auto"/>
    <w:pitch w:val="variable"/>
    <w:sig w:usb0="E00002FF" w:usb1="020004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17E0" w14:textId="318694BE" w:rsidR="00CC6A5D" w:rsidRDefault="002A4F13">
    <w:pPr>
      <w:pStyle w:val="Footer"/>
    </w:pPr>
    <w:r>
      <w:rPr>
        <w:noProof/>
      </w:rPr>
      <w:drawing>
        <wp:anchor distT="0" distB="0" distL="114300" distR="114300" simplePos="0" relativeHeight="251664384" behindDoc="0" locked="0" layoutInCell="1" allowOverlap="1" wp14:anchorId="062038E3" wp14:editId="141C29D2">
          <wp:simplePos x="0" y="0"/>
          <wp:positionH relativeFrom="column">
            <wp:posOffset>5381625</wp:posOffset>
          </wp:positionH>
          <wp:positionV relativeFrom="paragraph">
            <wp:posOffset>47625</wp:posOffset>
          </wp:positionV>
          <wp:extent cx="647700" cy="69723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972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7FF44AF7" wp14:editId="74DCA6AB">
          <wp:simplePos x="0" y="0"/>
          <wp:positionH relativeFrom="column">
            <wp:posOffset>146050</wp:posOffset>
          </wp:positionH>
          <wp:positionV relativeFrom="paragraph">
            <wp:posOffset>41910</wp:posOffset>
          </wp:positionV>
          <wp:extent cx="1114425" cy="7937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793750"/>
                  </a:xfrm>
                  <a:prstGeom prst="rect">
                    <a:avLst/>
                  </a:prstGeom>
                  <a:noFill/>
                </pic:spPr>
              </pic:pic>
            </a:graphicData>
          </a:graphic>
        </wp:anchor>
      </w:drawing>
    </w:r>
    <w:r w:rsidR="005169ED">
      <w:rPr>
        <w:noProof/>
      </w:rPr>
      <w:drawing>
        <wp:anchor distT="0" distB="0" distL="114300" distR="114300" simplePos="0" relativeHeight="251670528" behindDoc="0" locked="0" layoutInCell="1" allowOverlap="1" wp14:anchorId="6FC80D62" wp14:editId="3713A2B7">
          <wp:simplePos x="0" y="0"/>
          <wp:positionH relativeFrom="column">
            <wp:posOffset>2289175</wp:posOffset>
          </wp:positionH>
          <wp:positionV relativeFrom="paragraph">
            <wp:posOffset>188595</wp:posOffset>
          </wp:positionV>
          <wp:extent cx="1873250" cy="50038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
                    <a:extLst>
                      <a:ext uri="{28A0092B-C50C-407E-A947-70E740481C1C}">
                        <a14:useLocalDpi xmlns:a14="http://schemas.microsoft.com/office/drawing/2010/main" val="0"/>
                      </a:ext>
                    </a:extLst>
                  </a:blip>
                  <a:stretch>
                    <a:fillRect/>
                  </a:stretch>
                </pic:blipFill>
                <pic:spPr>
                  <a:xfrm>
                    <a:off x="0" y="0"/>
                    <a:ext cx="1873250" cy="5003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B9F6D" w14:textId="77777777" w:rsidR="006D75E7" w:rsidRDefault="006D75E7" w:rsidP="00CC6A5D">
      <w:pPr>
        <w:spacing w:line="240" w:lineRule="auto"/>
      </w:pPr>
      <w:r>
        <w:separator/>
      </w:r>
    </w:p>
  </w:footnote>
  <w:footnote w:type="continuationSeparator" w:id="0">
    <w:p w14:paraId="758F3CBE" w14:textId="77777777" w:rsidR="006D75E7" w:rsidRDefault="006D75E7" w:rsidP="00CC6A5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567"/>
    <w:rsid w:val="00020668"/>
    <w:rsid w:val="000259DD"/>
    <w:rsid w:val="00033520"/>
    <w:rsid w:val="00043632"/>
    <w:rsid w:val="000F3AA5"/>
    <w:rsid w:val="00111B22"/>
    <w:rsid w:val="00134300"/>
    <w:rsid w:val="00154108"/>
    <w:rsid w:val="00175C40"/>
    <w:rsid w:val="001A55FE"/>
    <w:rsid w:val="001F2598"/>
    <w:rsid w:val="002152E5"/>
    <w:rsid w:val="0021699E"/>
    <w:rsid w:val="002A4F13"/>
    <w:rsid w:val="00306DB0"/>
    <w:rsid w:val="00335498"/>
    <w:rsid w:val="0033762B"/>
    <w:rsid w:val="00342126"/>
    <w:rsid w:val="0035099D"/>
    <w:rsid w:val="003764EF"/>
    <w:rsid w:val="00382E8C"/>
    <w:rsid w:val="0038474D"/>
    <w:rsid w:val="00396FB0"/>
    <w:rsid w:val="003B0581"/>
    <w:rsid w:val="003E31B7"/>
    <w:rsid w:val="0041450F"/>
    <w:rsid w:val="004219CB"/>
    <w:rsid w:val="004926CC"/>
    <w:rsid w:val="004D11BD"/>
    <w:rsid w:val="004D54A4"/>
    <w:rsid w:val="004E434E"/>
    <w:rsid w:val="00504897"/>
    <w:rsid w:val="00514FBB"/>
    <w:rsid w:val="005169ED"/>
    <w:rsid w:val="00547A2D"/>
    <w:rsid w:val="005626CC"/>
    <w:rsid w:val="00591E4C"/>
    <w:rsid w:val="005B030D"/>
    <w:rsid w:val="00621AD4"/>
    <w:rsid w:val="006377C4"/>
    <w:rsid w:val="00642E02"/>
    <w:rsid w:val="00647BC2"/>
    <w:rsid w:val="00647F7F"/>
    <w:rsid w:val="006C370C"/>
    <w:rsid w:val="006C5EB0"/>
    <w:rsid w:val="006D01B6"/>
    <w:rsid w:val="006D75E7"/>
    <w:rsid w:val="00726AA8"/>
    <w:rsid w:val="00745033"/>
    <w:rsid w:val="007659FB"/>
    <w:rsid w:val="00787988"/>
    <w:rsid w:val="007A3227"/>
    <w:rsid w:val="007B4121"/>
    <w:rsid w:val="007F167F"/>
    <w:rsid w:val="0083736A"/>
    <w:rsid w:val="00880FB2"/>
    <w:rsid w:val="0088607E"/>
    <w:rsid w:val="008E23B7"/>
    <w:rsid w:val="008F4C99"/>
    <w:rsid w:val="0091416B"/>
    <w:rsid w:val="00923A0B"/>
    <w:rsid w:val="00927344"/>
    <w:rsid w:val="00933287"/>
    <w:rsid w:val="00981C72"/>
    <w:rsid w:val="00993AE1"/>
    <w:rsid w:val="009B702A"/>
    <w:rsid w:val="009F107D"/>
    <w:rsid w:val="00A32B81"/>
    <w:rsid w:val="00A8654D"/>
    <w:rsid w:val="00AD7867"/>
    <w:rsid w:val="00B05203"/>
    <w:rsid w:val="00B64567"/>
    <w:rsid w:val="00B717B2"/>
    <w:rsid w:val="00BA3408"/>
    <w:rsid w:val="00C75F7E"/>
    <w:rsid w:val="00CC6A5D"/>
    <w:rsid w:val="00D36A50"/>
    <w:rsid w:val="00D432E0"/>
    <w:rsid w:val="00D738F0"/>
    <w:rsid w:val="00D904B5"/>
    <w:rsid w:val="00D90F7D"/>
    <w:rsid w:val="00E01821"/>
    <w:rsid w:val="00E4515A"/>
    <w:rsid w:val="00E8215B"/>
    <w:rsid w:val="00EA4264"/>
    <w:rsid w:val="00ED698C"/>
    <w:rsid w:val="00EF61F8"/>
    <w:rsid w:val="00F06455"/>
    <w:rsid w:val="00F67534"/>
    <w:rsid w:val="00F90D82"/>
    <w:rsid w:val="00FB28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00BF4"/>
  <w15:docId w15:val="{F783D79F-89D0-4DAD-A24D-9A9FDBA6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NZ"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3">
    <w:name w:val="3"/>
    <w:basedOn w:val="TableNormal"/>
    <w:rsid w:val="00D904B5"/>
    <w:pPr>
      <w:spacing w:after="120"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2">
    <w:name w:val="2"/>
    <w:basedOn w:val="TableNormal"/>
    <w:rsid w:val="00D904B5"/>
    <w:pPr>
      <w:spacing w:after="120"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1">
    <w:name w:val="1"/>
    <w:basedOn w:val="TableNormal"/>
    <w:rsid w:val="00D904B5"/>
    <w:pPr>
      <w:spacing w:after="120"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7659FB"/>
    <w:rPr>
      <w:color w:val="0000FF"/>
      <w:u w:val="single"/>
    </w:rPr>
  </w:style>
  <w:style w:type="paragraph" w:styleId="Header">
    <w:name w:val="header"/>
    <w:basedOn w:val="Normal"/>
    <w:link w:val="HeaderChar"/>
    <w:uiPriority w:val="99"/>
    <w:unhideWhenUsed/>
    <w:rsid w:val="00CC6A5D"/>
    <w:pPr>
      <w:tabs>
        <w:tab w:val="center" w:pos="4513"/>
        <w:tab w:val="right" w:pos="9026"/>
      </w:tabs>
      <w:spacing w:line="240" w:lineRule="auto"/>
    </w:pPr>
  </w:style>
  <w:style w:type="character" w:customStyle="1" w:styleId="HeaderChar">
    <w:name w:val="Header Char"/>
    <w:basedOn w:val="DefaultParagraphFont"/>
    <w:link w:val="Header"/>
    <w:uiPriority w:val="99"/>
    <w:rsid w:val="00CC6A5D"/>
  </w:style>
  <w:style w:type="paragraph" w:styleId="Footer">
    <w:name w:val="footer"/>
    <w:basedOn w:val="Normal"/>
    <w:link w:val="FooterChar"/>
    <w:uiPriority w:val="99"/>
    <w:unhideWhenUsed/>
    <w:rsid w:val="00CC6A5D"/>
    <w:pPr>
      <w:tabs>
        <w:tab w:val="center" w:pos="4513"/>
        <w:tab w:val="right" w:pos="9026"/>
      </w:tabs>
      <w:spacing w:line="240" w:lineRule="auto"/>
    </w:pPr>
  </w:style>
  <w:style w:type="character" w:customStyle="1" w:styleId="FooterChar">
    <w:name w:val="Footer Char"/>
    <w:basedOn w:val="DefaultParagraphFont"/>
    <w:link w:val="Footer"/>
    <w:uiPriority w:val="99"/>
    <w:rsid w:val="00CC6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qcyc.org.nz/sail/regattas-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qcyc.org.nz/sail/regattas-1"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package" Target="embeddings/Microsoft_Visio_Drawing.vsdx"/><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package" Target="embeddings/Microsoft_Visio_Drawing1.vsdx"/></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27A60-4570-4B74-A0FF-C8FA0CD3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14</Pages>
  <Words>3427</Words>
  <Characters>19536</Characters>
  <Application>Microsoft Office Word</Application>
  <DocSecurity>0</DocSecurity>
  <Lines>162</Lines>
  <Paragraphs>45</Paragraphs>
  <ScaleCrop>false</ScaleCrop>
  <Company/>
  <LinksUpToDate>false</LinksUpToDate>
  <CharactersWithSpaces>22918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Robb (he/him)</cp:lastModifiedBy>
  <cp:revision>37</cp:revision>
  <dcterms:created xsi:type="dcterms:W3CDTF">2024-03-07T20:17:00Z</dcterms:created>
  <dcterms:modified xsi:type="dcterms:W3CDTF">2024-03-07T21:41:00Z</dcterms:modified>
</cp:coreProperties>
</file>