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02E2" w14:textId="77777777" w:rsidR="0020255F" w:rsidRPr="008A4DD2" w:rsidRDefault="0020255F" w:rsidP="0020255F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 w:rsidRPr="008A4DD2">
        <w:rPr>
          <w:rFonts w:asciiTheme="minorHAnsi" w:hAnsiTheme="minorHAnsi" w:cstheme="minorHAnsi"/>
          <w:sz w:val="22"/>
          <w:szCs w:val="22"/>
        </w:rPr>
        <w:t>ORGANISING AUTHORITY:</w:t>
      </w:r>
      <w:r w:rsidRPr="008A4DD2">
        <w:rPr>
          <w:rFonts w:asciiTheme="minorHAnsi" w:hAnsiTheme="minorHAnsi" w:cstheme="minorHAnsi"/>
          <w:b w:val="0"/>
          <w:sz w:val="22"/>
          <w:szCs w:val="22"/>
        </w:rPr>
        <w:tab/>
      </w:r>
      <w:r w:rsidRPr="008A4DD2">
        <w:rPr>
          <w:rFonts w:asciiTheme="minorHAnsi" w:hAnsiTheme="minorHAnsi" w:cstheme="minorHAnsi"/>
          <w:bCs/>
          <w:sz w:val="22"/>
          <w:szCs w:val="22"/>
        </w:rPr>
        <w:t>Bucklands Beach Yacht Club</w:t>
      </w:r>
    </w:p>
    <w:p w14:paraId="348F611F" w14:textId="77777777" w:rsidR="0020255F" w:rsidRPr="008A4DD2" w:rsidRDefault="0020255F" w:rsidP="0020255F">
      <w:pPr>
        <w:pStyle w:val="Heading6"/>
        <w:rPr>
          <w:rFonts w:asciiTheme="minorHAnsi" w:hAnsiTheme="minorHAnsi" w:cstheme="minorHAnsi"/>
          <w:b w:val="0"/>
          <w:lang w:val="en-GB"/>
        </w:rPr>
      </w:pPr>
      <w:r w:rsidRPr="008A4DD2">
        <w:rPr>
          <w:rFonts w:asciiTheme="minorHAnsi" w:hAnsiTheme="minorHAnsi" w:cstheme="minorHAnsi"/>
          <w:b w:val="0"/>
          <w:lang w:val="en-GB"/>
        </w:rPr>
        <w:tab/>
      </w:r>
      <w:r w:rsidRPr="008A4DD2">
        <w:rPr>
          <w:rFonts w:asciiTheme="minorHAnsi" w:hAnsiTheme="minorHAnsi" w:cstheme="minorHAnsi"/>
          <w:b w:val="0"/>
          <w:lang w:val="en-GB"/>
        </w:rPr>
        <w:tab/>
      </w:r>
      <w:r w:rsidRPr="008A4DD2">
        <w:rPr>
          <w:rFonts w:asciiTheme="minorHAnsi" w:hAnsiTheme="minorHAnsi" w:cstheme="minorHAnsi"/>
          <w:b w:val="0"/>
          <w:lang w:val="en-GB"/>
        </w:rPr>
        <w:tab/>
      </w:r>
      <w:r w:rsidRPr="008A4DD2">
        <w:rPr>
          <w:rFonts w:asciiTheme="minorHAnsi" w:hAnsiTheme="minorHAnsi" w:cstheme="minorHAnsi"/>
          <w:b w:val="0"/>
          <w:lang w:val="en-GB"/>
        </w:rPr>
        <w:tab/>
        <w:t>P O Box 54 005</w:t>
      </w:r>
    </w:p>
    <w:p w14:paraId="7B8DA94A" w14:textId="77777777" w:rsidR="0020255F" w:rsidRPr="008A4DD2" w:rsidRDefault="0020255F" w:rsidP="0020255F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 w:rsidRPr="008A4DD2">
        <w:rPr>
          <w:rFonts w:asciiTheme="minorHAnsi" w:hAnsiTheme="minorHAnsi" w:cstheme="minorHAnsi"/>
          <w:b w:val="0"/>
          <w:sz w:val="22"/>
          <w:szCs w:val="22"/>
        </w:rPr>
        <w:tab/>
      </w:r>
      <w:r w:rsidRPr="008A4DD2">
        <w:rPr>
          <w:rFonts w:asciiTheme="minorHAnsi" w:hAnsiTheme="minorHAnsi" w:cstheme="minorHAnsi"/>
          <w:b w:val="0"/>
          <w:sz w:val="22"/>
          <w:szCs w:val="22"/>
        </w:rPr>
        <w:tab/>
      </w:r>
      <w:r w:rsidRPr="008A4DD2">
        <w:rPr>
          <w:rFonts w:asciiTheme="minorHAnsi" w:hAnsiTheme="minorHAnsi" w:cstheme="minorHAnsi"/>
          <w:b w:val="0"/>
          <w:sz w:val="22"/>
          <w:szCs w:val="22"/>
        </w:rPr>
        <w:tab/>
      </w:r>
      <w:r w:rsidRPr="008A4DD2">
        <w:rPr>
          <w:rFonts w:asciiTheme="minorHAnsi" w:hAnsiTheme="minorHAnsi" w:cstheme="minorHAnsi"/>
          <w:b w:val="0"/>
          <w:sz w:val="22"/>
          <w:szCs w:val="22"/>
        </w:rPr>
        <w:tab/>
        <w:t>The Marina</w:t>
      </w:r>
    </w:p>
    <w:p w14:paraId="04A48395" w14:textId="225FA129" w:rsidR="0020255F" w:rsidRPr="008A4DD2" w:rsidRDefault="0020255F" w:rsidP="0020255F">
      <w:pPr>
        <w:pStyle w:val="Heading2"/>
        <w:ind w:left="2160" w:firstLine="720"/>
        <w:rPr>
          <w:rFonts w:asciiTheme="minorHAnsi" w:hAnsiTheme="minorHAnsi" w:cstheme="minorHAnsi"/>
          <w:b w:val="0"/>
          <w:sz w:val="22"/>
          <w:szCs w:val="22"/>
        </w:rPr>
      </w:pPr>
      <w:r w:rsidRPr="008A4DD2">
        <w:rPr>
          <w:rFonts w:asciiTheme="minorHAnsi" w:hAnsiTheme="minorHAnsi" w:cstheme="minorHAnsi"/>
          <w:b w:val="0"/>
          <w:sz w:val="22"/>
          <w:szCs w:val="22"/>
        </w:rPr>
        <w:t>Auckland 2144</w:t>
      </w:r>
      <w:r w:rsidRPr="008A4DD2">
        <w:rPr>
          <w:rFonts w:asciiTheme="minorHAnsi" w:hAnsiTheme="minorHAnsi" w:cstheme="minorHAnsi"/>
          <w:b w:val="0"/>
          <w:sz w:val="22"/>
          <w:szCs w:val="22"/>
        </w:rPr>
        <w:tab/>
      </w:r>
      <w:r w:rsidRPr="008A4DD2">
        <w:rPr>
          <w:rFonts w:asciiTheme="minorHAnsi" w:hAnsiTheme="minorHAnsi" w:cstheme="minorHAnsi"/>
          <w:b w:val="0"/>
          <w:sz w:val="22"/>
          <w:szCs w:val="22"/>
        </w:rPr>
        <w:tab/>
        <w:t xml:space="preserve">Ph: (09) 534 3046 Email: </w:t>
      </w:r>
      <w:r w:rsidR="00C33AC0" w:rsidRPr="008A4DD2">
        <w:rPr>
          <w:rFonts w:asciiTheme="minorHAnsi" w:hAnsiTheme="minorHAnsi" w:cstheme="minorHAnsi"/>
          <w:b w:val="0"/>
          <w:sz w:val="22"/>
          <w:szCs w:val="22"/>
        </w:rPr>
        <w:t>racing</w:t>
      </w:r>
      <w:r w:rsidRPr="008A4DD2">
        <w:rPr>
          <w:rFonts w:asciiTheme="minorHAnsi" w:hAnsiTheme="minorHAnsi" w:cstheme="minorHAnsi"/>
          <w:b w:val="0"/>
          <w:sz w:val="22"/>
          <w:szCs w:val="22"/>
        </w:rPr>
        <w:t xml:space="preserve">@bbyc.org.nz </w:t>
      </w:r>
    </w:p>
    <w:p w14:paraId="36589CCF" w14:textId="77777777" w:rsidR="0020255F" w:rsidRPr="008A4DD2" w:rsidRDefault="0020255F" w:rsidP="0020255F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00847517" w14:textId="77777777" w:rsidR="0020255F" w:rsidRPr="008A4DD2" w:rsidRDefault="0020255F" w:rsidP="0020255F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48C9632" w14:textId="5E5B3D7F" w:rsidR="0020255F" w:rsidRDefault="00F21F74" w:rsidP="0020255F">
      <w:pPr>
        <w:pStyle w:val="Heading1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Supplementary </w:t>
      </w:r>
      <w:r w:rsidR="0020255F" w:rsidRPr="00425B1B">
        <w:rPr>
          <w:rFonts w:asciiTheme="minorHAnsi" w:hAnsiTheme="minorHAnsi" w:cstheme="minorHAnsi"/>
          <w:sz w:val="44"/>
          <w:szCs w:val="44"/>
        </w:rPr>
        <w:t>S</w:t>
      </w:r>
      <w:r w:rsidR="006B7CA1">
        <w:rPr>
          <w:rFonts w:asciiTheme="minorHAnsi" w:hAnsiTheme="minorHAnsi" w:cstheme="minorHAnsi"/>
          <w:sz w:val="44"/>
          <w:szCs w:val="44"/>
        </w:rPr>
        <w:t>ailing</w:t>
      </w:r>
      <w:r w:rsidR="0020255F" w:rsidRPr="00425B1B">
        <w:rPr>
          <w:rFonts w:asciiTheme="minorHAnsi" w:hAnsiTheme="minorHAnsi" w:cstheme="minorHAnsi"/>
          <w:sz w:val="44"/>
          <w:szCs w:val="44"/>
        </w:rPr>
        <w:t xml:space="preserve"> I</w:t>
      </w:r>
      <w:r w:rsidR="006B7CA1">
        <w:rPr>
          <w:rFonts w:asciiTheme="minorHAnsi" w:hAnsiTheme="minorHAnsi" w:cstheme="minorHAnsi"/>
          <w:sz w:val="44"/>
          <w:szCs w:val="44"/>
        </w:rPr>
        <w:t>nstructions</w:t>
      </w:r>
    </w:p>
    <w:p w14:paraId="20FBE7B6" w14:textId="77777777" w:rsidR="00C35C01" w:rsidRDefault="00C35C01" w:rsidP="00E14867">
      <w:pPr>
        <w:jc w:val="center"/>
        <w:rPr>
          <w:lang w:val="en-GB"/>
        </w:rPr>
      </w:pPr>
    </w:p>
    <w:p w14:paraId="18614EB5" w14:textId="26A5D3F1" w:rsidR="00E14867" w:rsidRDefault="00E14867" w:rsidP="00E14867">
      <w:pPr>
        <w:jc w:val="center"/>
        <w:rPr>
          <w:lang w:val="en-GB"/>
        </w:rPr>
      </w:pPr>
      <w:r>
        <w:rPr>
          <w:lang w:val="en-GB"/>
        </w:rPr>
        <w:t xml:space="preserve">This sheet </w:t>
      </w:r>
      <w:r w:rsidR="00C35C01">
        <w:rPr>
          <w:lang w:val="en-GB"/>
        </w:rPr>
        <w:t xml:space="preserve">is </w:t>
      </w:r>
      <w:r w:rsidR="00D6077A">
        <w:rPr>
          <w:lang w:val="en-GB"/>
        </w:rPr>
        <w:t>supplementary</w:t>
      </w:r>
      <w:r w:rsidR="00C35C01">
        <w:rPr>
          <w:lang w:val="en-GB"/>
        </w:rPr>
        <w:t xml:space="preserve"> to Appendix S of the Racing Rules of Sailing.</w:t>
      </w:r>
    </w:p>
    <w:p w14:paraId="183DC42A" w14:textId="77777777" w:rsidR="00C35C01" w:rsidRPr="00E14867" w:rsidRDefault="00C35C01" w:rsidP="00E14867">
      <w:pPr>
        <w:jc w:val="center"/>
        <w:rPr>
          <w:lang w:val="en-GB"/>
        </w:rPr>
      </w:pPr>
    </w:p>
    <w:p w14:paraId="29D3AB25" w14:textId="77777777" w:rsidR="0008065A" w:rsidRPr="008A4DD2" w:rsidRDefault="0008065A" w:rsidP="0008065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6AE7C3" w14:textId="77E80A36" w:rsidR="0020255F" w:rsidRPr="000164EF" w:rsidRDefault="00C3099A" w:rsidP="00D6077A">
      <w:pPr>
        <w:pStyle w:val="PlainText"/>
        <w:rPr>
          <w:rFonts w:ascii="Calibri" w:hAnsi="Calibri" w:cs="Calibri"/>
          <w:b/>
          <w:bCs/>
          <w:sz w:val="22"/>
          <w:szCs w:val="22"/>
          <w:lang w:val="en-NZ"/>
        </w:rPr>
      </w:pPr>
      <w:r>
        <w:rPr>
          <w:rFonts w:ascii="Calibri" w:hAnsi="Calibri" w:cs="Calibri"/>
          <w:b/>
          <w:bCs/>
          <w:sz w:val="22"/>
          <w:szCs w:val="22"/>
          <w:lang w:val="en-NZ"/>
        </w:rPr>
        <w:t>1</w:t>
      </w:r>
      <w:r w:rsidR="005C5F64">
        <w:rPr>
          <w:rFonts w:ascii="Calibri" w:hAnsi="Calibri" w:cs="Calibri"/>
          <w:b/>
          <w:bCs/>
          <w:sz w:val="22"/>
          <w:szCs w:val="22"/>
          <w:lang w:val="en-NZ"/>
        </w:rPr>
        <w:t>.0</w:t>
      </w:r>
      <w:r w:rsidR="005C5F64">
        <w:rPr>
          <w:rFonts w:ascii="Calibri" w:hAnsi="Calibri" w:cs="Calibri"/>
          <w:b/>
          <w:bCs/>
          <w:sz w:val="22"/>
          <w:szCs w:val="22"/>
          <w:lang w:val="en-NZ"/>
        </w:rPr>
        <w:tab/>
      </w:r>
      <w:r w:rsidR="0020255F" w:rsidRPr="000164EF">
        <w:rPr>
          <w:rFonts w:ascii="Calibri" w:hAnsi="Calibri" w:cs="Calibri"/>
          <w:b/>
          <w:bCs/>
          <w:sz w:val="22"/>
          <w:szCs w:val="22"/>
          <w:lang w:val="en-NZ"/>
        </w:rPr>
        <w:t>Rules</w:t>
      </w:r>
      <w:r w:rsidR="005C5F64">
        <w:rPr>
          <w:rFonts w:ascii="Calibri" w:hAnsi="Calibri" w:cs="Calibri"/>
          <w:b/>
          <w:bCs/>
          <w:sz w:val="22"/>
          <w:szCs w:val="22"/>
          <w:lang w:val="en-NZ"/>
        </w:rPr>
        <w:t xml:space="preserve"> (SI 1</w:t>
      </w:r>
      <w:r w:rsidR="00EE7BCF">
        <w:rPr>
          <w:rFonts w:ascii="Calibri" w:hAnsi="Calibri" w:cs="Calibri"/>
          <w:b/>
          <w:bCs/>
          <w:sz w:val="22"/>
          <w:szCs w:val="22"/>
          <w:lang w:val="en-NZ"/>
        </w:rPr>
        <w:t>)</w:t>
      </w:r>
    </w:p>
    <w:p w14:paraId="304A02ED" w14:textId="461882B8" w:rsidR="0020255F" w:rsidRPr="000164EF" w:rsidRDefault="00CF73B9" w:rsidP="0020255F">
      <w:pPr>
        <w:pStyle w:val="PlainText"/>
        <w:spacing w:after="60"/>
        <w:ind w:left="720" w:hanging="720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SSI 1</w:t>
      </w:r>
      <w:r w:rsidR="00A61D6A">
        <w:rPr>
          <w:rFonts w:ascii="Calibri" w:hAnsi="Calibri" w:cs="Calibri"/>
          <w:sz w:val="22"/>
          <w:szCs w:val="22"/>
          <w:lang w:val="en-NZ"/>
        </w:rPr>
        <w:t>.1</w:t>
      </w:r>
      <w:r w:rsidR="0020255F" w:rsidRPr="000164EF">
        <w:rPr>
          <w:rFonts w:ascii="Calibri" w:hAnsi="Calibri" w:cs="Calibri"/>
          <w:sz w:val="22"/>
          <w:szCs w:val="22"/>
          <w:lang w:val="en-NZ"/>
        </w:rPr>
        <w:tab/>
      </w:r>
      <w:r w:rsidR="003B1913" w:rsidRPr="000164EF">
        <w:rPr>
          <w:rFonts w:ascii="Calibri" w:hAnsi="Calibri" w:cs="Calibri"/>
          <w:sz w:val="22"/>
          <w:szCs w:val="22"/>
          <w:lang w:val="en-NZ"/>
        </w:rPr>
        <w:t>Farr 1020 Class Rules shall apply except where dispensation has been approved by the Farr 1020 committee in writing</w:t>
      </w:r>
      <w:r w:rsidR="00CC78A2" w:rsidRPr="000164EF">
        <w:rPr>
          <w:rFonts w:ascii="Calibri" w:hAnsi="Calibri" w:cs="Calibri"/>
          <w:sz w:val="22"/>
          <w:szCs w:val="22"/>
          <w:lang w:val="en-NZ"/>
        </w:rPr>
        <w:t xml:space="preserve"> before the first race day</w:t>
      </w:r>
      <w:r w:rsidR="003B1913" w:rsidRPr="000164EF">
        <w:rPr>
          <w:rFonts w:ascii="Calibri" w:hAnsi="Calibri" w:cs="Calibri"/>
          <w:sz w:val="22"/>
          <w:szCs w:val="22"/>
          <w:lang w:val="en-NZ"/>
        </w:rPr>
        <w:t>.</w:t>
      </w:r>
    </w:p>
    <w:p w14:paraId="225F04D5" w14:textId="4D33EC20" w:rsidR="0020255F" w:rsidRPr="008A4DD2" w:rsidRDefault="00A61D6A" w:rsidP="0020255F">
      <w:pPr>
        <w:pStyle w:val="PlainText"/>
        <w:spacing w:after="6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20255F" w:rsidRPr="008A4DD2">
        <w:rPr>
          <w:rFonts w:asciiTheme="minorHAnsi" w:hAnsiTheme="minorHAnsi" w:cstheme="minorHAnsi"/>
          <w:sz w:val="22"/>
          <w:szCs w:val="22"/>
          <w:lang w:val="en-NZ"/>
        </w:rPr>
        <w:t>1.</w:t>
      </w:r>
      <w:r>
        <w:rPr>
          <w:rFonts w:asciiTheme="minorHAnsi" w:hAnsiTheme="minorHAnsi" w:cstheme="minorHAnsi"/>
          <w:sz w:val="22"/>
          <w:szCs w:val="22"/>
          <w:lang w:val="en-NZ"/>
        </w:rPr>
        <w:t>2</w:t>
      </w:r>
      <w:r w:rsidR="0020255F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  <w:r w:rsidR="003B1913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All skippers shall be a </w:t>
      </w:r>
      <w:r w:rsidR="003B1913" w:rsidRPr="00A83CD8">
        <w:rPr>
          <w:rFonts w:ascii="Calibri" w:hAnsi="Calibri" w:cs="Calibri"/>
          <w:sz w:val="22"/>
          <w:szCs w:val="22"/>
          <w:lang w:val="en-NZ"/>
        </w:rPr>
        <w:t>financial</w:t>
      </w:r>
      <w:r w:rsidR="003B1913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 member of the Farr 1020 Association.</w:t>
      </w:r>
    </w:p>
    <w:p w14:paraId="324924D7" w14:textId="5694D388" w:rsidR="0020255F" w:rsidRPr="008A4DD2" w:rsidRDefault="00A61D6A" w:rsidP="0020255F">
      <w:pPr>
        <w:pStyle w:val="PlainText"/>
        <w:spacing w:after="60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20255F" w:rsidRPr="008A4DD2">
        <w:rPr>
          <w:rFonts w:asciiTheme="minorHAnsi" w:hAnsiTheme="minorHAnsi" w:cstheme="minorHAnsi"/>
          <w:sz w:val="22"/>
          <w:szCs w:val="22"/>
          <w:lang w:val="en-NZ"/>
        </w:rPr>
        <w:t>1.</w:t>
      </w:r>
      <w:r>
        <w:rPr>
          <w:rFonts w:asciiTheme="minorHAnsi" w:hAnsiTheme="minorHAnsi" w:cstheme="minorHAnsi"/>
          <w:sz w:val="22"/>
          <w:szCs w:val="22"/>
          <w:lang w:val="en-NZ"/>
        </w:rPr>
        <w:t>3</w:t>
      </w:r>
      <w:r w:rsidR="0020255F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  <w:r w:rsidR="003B1913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The use of furling headsails is permitted provided the sail fits within the class rules.  </w:t>
      </w:r>
    </w:p>
    <w:p w14:paraId="35B709C5" w14:textId="25700F25" w:rsidR="001C04C2" w:rsidRDefault="00A61D6A" w:rsidP="003B1913">
      <w:pPr>
        <w:pStyle w:val="PlainText"/>
        <w:spacing w:after="60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20255F" w:rsidRPr="008A4DD2">
        <w:rPr>
          <w:rFonts w:asciiTheme="minorHAnsi" w:hAnsiTheme="minorHAnsi" w:cstheme="minorHAnsi"/>
          <w:sz w:val="22"/>
          <w:szCs w:val="22"/>
          <w:lang w:val="en-NZ"/>
        </w:rPr>
        <w:t>1.</w:t>
      </w:r>
      <w:r w:rsidR="00E05CAD">
        <w:rPr>
          <w:rFonts w:asciiTheme="minorHAnsi" w:hAnsiTheme="minorHAnsi" w:cstheme="minorHAnsi"/>
          <w:sz w:val="22"/>
          <w:szCs w:val="22"/>
          <w:lang w:val="en-NZ"/>
        </w:rPr>
        <w:t>4</w:t>
      </w:r>
      <w:r w:rsidR="0020255F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  <w:r w:rsidR="003B1913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After the first race of the series any change of trim, sails, spars, variation to hull, rudder, </w:t>
      </w:r>
      <w:proofErr w:type="gramStart"/>
      <w:r w:rsidR="003B1913" w:rsidRPr="008A4DD2">
        <w:rPr>
          <w:rFonts w:asciiTheme="minorHAnsi" w:hAnsiTheme="minorHAnsi" w:cstheme="minorHAnsi"/>
          <w:sz w:val="22"/>
          <w:szCs w:val="22"/>
          <w:lang w:val="en-NZ"/>
        </w:rPr>
        <w:t>keel</w:t>
      </w:r>
      <w:proofErr w:type="gramEnd"/>
      <w:r w:rsidR="003B1913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 or propeller must be declared</w:t>
      </w:r>
      <w:r w:rsidR="001A061C">
        <w:rPr>
          <w:rFonts w:asciiTheme="minorHAnsi" w:hAnsiTheme="minorHAnsi" w:cstheme="minorHAnsi"/>
          <w:sz w:val="22"/>
          <w:szCs w:val="22"/>
          <w:lang w:val="en-NZ"/>
        </w:rPr>
        <w:t xml:space="preserve"> and </w:t>
      </w:r>
      <w:r w:rsidR="001C04C2">
        <w:rPr>
          <w:rFonts w:asciiTheme="minorHAnsi" w:hAnsiTheme="minorHAnsi" w:cstheme="minorHAnsi"/>
          <w:sz w:val="22"/>
          <w:szCs w:val="22"/>
          <w:lang w:val="en-NZ"/>
        </w:rPr>
        <w:t>approved by the Farr 1020 class association.</w:t>
      </w:r>
    </w:p>
    <w:p w14:paraId="55526A48" w14:textId="70F83FA7" w:rsidR="006B5D9E" w:rsidRPr="00197EF5" w:rsidRDefault="00E05CAD" w:rsidP="003B1913">
      <w:pPr>
        <w:pStyle w:val="PlainText"/>
        <w:spacing w:after="60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1C04C2" w:rsidRPr="00197EF5">
        <w:rPr>
          <w:rFonts w:asciiTheme="minorHAnsi" w:hAnsiTheme="minorHAnsi" w:cstheme="minorHAnsi"/>
          <w:sz w:val="22"/>
          <w:szCs w:val="22"/>
          <w:lang w:val="en-NZ"/>
        </w:rPr>
        <w:t>1.</w:t>
      </w:r>
      <w:r>
        <w:rPr>
          <w:rFonts w:asciiTheme="minorHAnsi" w:hAnsiTheme="minorHAnsi" w:cstheme="minorHAnsi"/>
          <w:sz w:val="22"/>
          <w:szCs w:val="22"/>
          <w:lang w:val="en-NZ"/>
        </w:rPr>
        <w:t>5</w:t>
      </w:r>
      <w:r w:rsidR="001C04C2" w:rsidRPr="00197EF5">
        <w:rPr>
          <w:rFonts w:asciiTheme="minorHAnsi" w:hAnsiTheme="minorHAnsi" w:cstheme="minorHAnsi"/>
          <w:sz w:val="22"/>
          <w:szCs w:val="22"/>
          <w:lang w:val="en-NZ"/>
        </w:rPr>
        <w:tab/>
      </w:r>
      <w:r w:rsidR="006B5D9E" w:rsidRPr="00197EF5">
        <w:rPr>
          <w:rFonts w:asciiTheme="minorHAnsi" w:hAnsiTheme="minorHAnsi" w:cstheme="minorHAnsi"/>
          <w:color w:val="000000"/>
          <w:sz w:val="22"/>
          <w:szCs w:val="22"/>
        </w:rPr>
        <w:t>Each Boat must carry 1 each of the following sails</w:t>
      </w:r>
      <w:r w:rsidR="00197EF5" w:rsidRPr="00197EF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6B5D9E" w:rsidRPr="00197EF5">
        <w:rPr>
          <w:rFonts w:asciiTheme="minorHAnsi" w:hAnsiTheme="minorHAnsi" w:cstheme="minorHAnsi"/>
          <w:color w:val="000000"/>
          <w:sz w:val="22"/>
          <w:szCs w:val="22"/>
        </w:rPr>
        <w:t>Mainsail, No.1 Genoa, No.2 Genoa, No.1 Spinnaker. Each boat has the option to also carry 1 each of the following No.3 Genoa/Jib, No.2 Spinnaker.</w:t>
      </w:r>
      <w:r w:rsidR="008656B9">
        <w:rPr>
          <w:rFonts w:asciiTheme="minorHAnsi" w:hAnsiTheme="minorHAnsi" w:cstheme="minorHAnsi"/>
          <w:color w:val="000000"/>
          <w:sz w:val="22"/>
          <w:szCs w:val="22"/>
        </w:rPr>
        <w:t xml:space="preserve"> No other sails</w:t>
      </w:r>
      <w:r w:rsidR="007F3B04">
        <w:rPr>
          <w:rFonts w:asciiTheme="minorHAnsi" w:hAnsiTheme="minorHAnsi" w:cstheme="minorHAnsi"/>
          <w:color w:val="000000"/>
          <w:sz w:val="22"/>
          <w:szCs w:val="22"/>
        </w:rPr>
        <w:t xml:space="preserve"> may be carried.</w:t>
      </w:r>
    </w:p>
    <w:p w14:paraId="4E61E28A" w14:textId="25C9843C" w:rsidR="0020255F" w:rsidRPr="008A4DD2" w:rsidRDefault="00E05CAD" w:rsidP="003B1913">
      <w:pPr>
        <w:pStyle w:val="PlainText"/>
        <w:spacing w:after="60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SSI </w:t>
      </w:r>
      <w:r w:rsidR="006B5D9E" w:rsidRPr="00197EF5">
        <w:rPr>
          <w:rFonts w:asciiTheme="minorHAnsi" w:hAnsiTheme="minorHAnsi" w:cstheme="minorHAnsi"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6B5D9E" w:rsidRPr="00197EF5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Boats are not required to hold a class measurement certificate. </w:t>
      </w:r>
      <w:r w:rsidR="0038664E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B5D9E" w:rsidRPr="00197EF5">
        <w:rPr>
          <w:rFonts w:asciiTheme="minorHAnsi" w:hAnsiTheme="minorHAnsi" w:cstheme="minorHAnsi"/>
          <w:color w:val="000000"/>
          <w:sz w:val="22"/>
          <w:szCs w:val="22"/>
        </w:rPr>
        <w:t xml:space="preserve">y entering they are declaring they </w:t>
      </w:r>
      <w:proofErr w:type="gramStart"/>
      <w:r w:rsidR="006B5D9E" w:rsidRPr="00197EF5">
        <w:rPr>
          <w:rFonts w:asciiTheme="minorHAnsi" w:hAnsiTheme="minorHAnsi" w:cstheme="minorHAnsi"/>
          <w:color w:val="000000"/>
          <w:sz w:val="22"/>
          <w:szCs w:val="22"/>
        </w:rPr>
        <w:t>are in compliance with</w:t>
      </w:r>
      <w:proofErr w:type="gramEnd"/>
      <w:r w:rsidR="006B5D9E" w:rsidRPr="00197E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354B">
        <w:rPr>
          <w:rFonts w:asciiTheme="minorHAnsi" w:hAnsiTheme="minorHAnsi" w:cstheme="minorHAnsi"/>
          <w:color w:val="000000"/>
          <w:sz w:val="22"/>
          <w:szCs w:val="22"/>
        </w:rPr>
        <w:t xml:space="preserve">the Farr 1020 </w:t>
      </w:r>
      <w:r w:rsidR="006B5D9E" w:rsidRPr="00197EF5">
        <w:rPr>
          <w:rFonts w:asciiTheme="minorHAnsi" w:hAnsiTheme="minorHAnsi" w:cstheme="minorHAnsi"/>
          <w:color w:val="000000"/>
          <w:sz w:val="22"/>
          <w:szCs w:val="22"/>
        </w:rPr>
        <w:t>class rules.</w:t>
      </w:r>
      <w:r w:rsidR="0020255F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</w:p>
    <w:p w14:paraId="1C3CB90D" w14:textId="77777777" w:rsidR="0020255F" w:rsidRPr="008A4DD2" w:rsidRDefault="0020255F" w:rsidP="0020255F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</w:p>
    <w:p w14:paraId="5F34C50B" w14:textId="070D8431" w:rsidR="00B94485" w:rsidRDefault="00664D93" w:rsidP="007C3387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NZ"/>
        </w:rPr>
        <w:t>2</w:t>
      </w:r>
      <w:r w:rsidR="0020255F"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>.0</w:t>
      </w:r>
      <w:r w:rsidR="0020255F"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</w:r>
      <w:r w:rsidR="00663817">
        <w:rPr>
          <w:rFonts w:asciiTheme="minorHAnsi" w:hAnsiTheme="minorHAnsi" w:cstheme="minorHAnsi"/>
          <w:b/>
          <w:bCs/>
          <w:sz w:val="22"/>
          <w:szCs w:val="22"/>
          <w:lang w:val="en-NZ"/>
        </w:rPr>
        <w:t>Signals Made Ashore</w:t>
      </w:r>
      <w:r w:rsidR="00193DDF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(SI </w:t>
      </w:r>
      <w:r w:rsidR="00654D56">
        <w:rPr>
          <w:rFonts w:asciiTheme="minorHAnsi" w:hAnsiTheme="minorHAnsi" w:cstheme="minorHAnsi"/>
          <w:b/>
          <w:bCs/>
          <w:sz w:val="22"/>
          <w:szCs w:val="22"/>
          <w:lang w:val="en-NZ"/>
        </w:rPr>
        <w:t>4</w:t>
      </w:r>
      <w:r w:rsidR="00193DDF">
        <w:rPr>
          <w:rFonts w:asciiTheme="minorHAnsi" w:hAnsiTheme="minorHAnsi" w:cstheme="minorHAnsi"/>
          <w:b/>
          <w:bCs/>
          <w:sz w:val="22"/>
          <w:szCs w:val="22"/>
          <w:lang w:val="en-NZ"/>
        </w:rPr>
        <w:t>)</w:t>
      </w:r>
    </w:p>
    <w:p w14:paraId="594FA231" w14:textId="47D63394" w:rsidR="007C3387" w:rsidRDefault="00DA783D" w:rsidP="008D6026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664D93">
        <w:rPr>
          <w:rFonts w:asciiTheme="minorHAnsi" w:hAnsiTheme="minorHAnsi" w:cstheme="minorHAnsi"/>
          <w:sz w:val="22"/>
          <w:szCs w:val="22"/>
          <w:lang w:val="en-NZ"/>
        </w:rPr>
        <w:t>2</w:t>
      </w:r>
      <w:r w:rsidR="00C92DAB">
        <w:rPr>
          <w:rFonts w:asciiTheme="minorHAnsi" w:hAnsiTheme="minorHAnsi" w:cstheme="minorHAnsi"/>
          <w:sz w:val="22"/>
          <w:szCs w:val="22"/>
          <w:lang w:val="en-NZ"/>
        </w:rPr>
        <w:t>.1</w:t>
      </w:r>
      <w:r w:rsidR="00C92DAB">
        <w:rPr>
          <w:rFonts w:asciiTheme="minorHAnsi" w:hAnsiTheme="minorHAnsi" w:cstheme="minorHAnsi"/>
          <w:sz w:val="22"/>
          <w:szCs w:val="22"/>
          <w:lang w:val="en-NZ"/>
        </w:rPr>
        <w:tab/>
        <w:t xml:space="preserve">Will be </w:t>
      </w:r>
      <w:r w:rsidR="00555618">
        <w:rPr>
          <w:rFonts w:asciiTheme="minorHAnsi" w:hAnsiTheme="minorHAnsi" w:cstheme="minorHAnsi"/>
          <w:sz w:val="22"/>
          <w:szCs w:val="22"/>
          <w:lang w:val="en-NZ"/>
        </w:rPr>
        <w:t>displayed</w:t>
      </w:r>
      <w:r w:rsidR="00C92DAB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555618">
        <w:rPr>
          <w:rFonts w:asciiTheme="minorHAnsi" w:hAnsiTheme="minorHAnsi" w:cstheme="minorHAnsi"/>
          <w:sz w:val="22"/>
          <w:szCs w:val="22"/>
          <w:lang w:val="en-NZ"/>
        </w:rPr>
        <w:t>on the flagstaff outside BBYC.</w:t>
      </w:r>
      <w:r w:rsidR="008D6026" w:rsidRPr="008D6026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8D6026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8D6026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Signal ashore will also be posted to the skippers </w:t>
      </w:r>
      <w:r w:rsidR="008D6026" w:rsidRPr="008A4DD2">
        <w:rPr>
          <w:rFonts w:asciiTheme="minorHAnsi" w:hAnsiTheme="minorHAnsi" w:cstheme="minorHAnsi"/>
          <w:sz w:val="22"/>
          <w:szCs w:val="22"/>
        </w:rPr>
        <w:t xml:space="preserve">WhatsApp group, “Farr 1020 </w:t>
      </w:r>
      <w:proofErr w:type="gramStart"/>
      <w:r w:rsidR="008D6026" w:rsidRPr="008A4DD2">
        <w:rPr>
          <w:rFonts w:asciiTheme="minorHAnsi" w:hAnsiTheme="minorHAnsi" w:cstheme="minorHAnsi"/>
          <w:sz w:val="22"/>
          <w:szCs w:val="22"/>
        </w:rPr>
        <w:t>Champs”</w:t>
      </w:r>
      <w:proofErr w:type="gramEnd"/>
    </w:p>
    <w:p w14:paraId="4E69F221" w14:textId="40CB2CD8" w:rsidR="008D6026" w:rsidRDefault="00DA783D" w:rsidP="008D6026">
      <w:pPr>
        <w:pStyle w:val="PlainText"/>
        <w:spacing w:after="60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664D93">
        <w:rPr>
          <w:rFonts w:asciiTheme="minorHAnsi" w:hAnsiTheme="minorHAnsi" w:cstheme="minorHAnsi"/>
          <w:sz w:val="22"/>
          <w:szCs w:val="22"/>
          <w:lang w:val="en-NZ"/>
        </w:rPr>
        <w:t>2</w:t>
      </w:r>
      <w:r w:rsidR="008D6026">
        <w:rPr>
          <w:rFonts w:asciiTheme="minorHAnsi" w:hAnsiTheme="minorHAnsi" w:cstheme="minorHAnsi"/>
          <w:sz w:val="22"/>
          <w:szCs w:val="22"/>
          <w:lang w:val="en-NZ"/>
        </w:rPr>
        <w:t>.2</w:t>
      </w:r>
      <w:r w:rsidR="008D6026">
        <w:rPr>
          <w:rFonts w:asciiTheme="minorHAnsi" w:hAnsiTheme="minorHAnsi" w:cstheme="minorHAnsi"/>
          <w:sz w:val="22"/>
          <w:szCs w:val="22"/>
          <w:lang w:val="en-NZ"/>
        </w:rPr>
        <w:tab/>
      </w:r>
      <w:r w:rsidR="008D6026" w:rsidRPr="008A4DD2">
        <w:rPr>
          <w:rFonts w:asciiTheme="minorHAnsi" w:hAnsiTheme="minorHAnsi" w:cstheme="minorHAnsi"/>
          <w:sz w:val="22"/>
          <w:szCs w:val="22"/>
          <w:lang w:val="en-NZ"/>
        </w:rPr>
        <w:t>When flag AP is displayed ashore, '1 minute' is replaced with 'not less than 45 minutes in race signal, AP.</w:t>
      </w:r>
    </w:p>
    <w:p w14:paraId="4EA919C5" w14:textId="77777777" w:rsidR="008D6026" w:rsidRDefault="008D6026" w:rsidP="007C3387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</w:p>
    <w:p w14:paraId="1F2F13A0" w14:textId="52C39E6B" w:rsidR="0020255F" w:rsidRDefault="008D6026" w:rsidP="00664D93">
      <w:pPr>
        <w:pStyle w:val="PlainText"/>
        <w:numPr>
          <w:ilvl w:val="0"/>
          <w:numId w:val="17"/>
        </w:numPr>
        <w:spacing w:after="60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>Schedule</w:t>
      </w:r>
      <w:r w:rsidR="00236E42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of races</w:t>
      </w:r>
      <w:r w:rsidR="004567D2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(S</w:t>
      </w:r>
      <w:r w:rsidR="00287E22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I </w:t>
      </w:r>
      <w:r w:rsidR="00654D56">
        <w:rPr>
          <w:rFonts w:asciiTheme="minorHAnsi" w:hAnsiTheme="minorHAnsi" w:cstheme="minorHAnsi"/>
          <w:b/>
          <w:bCs/>
          <w:sz w:val="22"/>
          <w:szCs w:val="22"/>
          <w:lang w:val="en-NZ"/>
        </w:rPr>
        <w:t>5</w:t>
      </w:r>
      <w:r w:rsidR="00287E22">
        <w:rPr>
          <w:rFonts w:asciiTheme="minorHAnsi" w:hAnsiTheme="minorHAnsi" w:cstheme="minorHAnsi"/>
          <w:b/>
          <w:bCs/>
          <w:sz w:val="22"/>
          <w:szCs w:val="22"/>
          <w:lang w:val="en-NZ"/>
        </w:rPr>
        <w:t>)</w:t>
      </w:r>
    </w:p>
    <w:p w14:paraId="5FE060E4" w14:textId="24C83D3C" w:rsidR="00236E42" w:rsidRPr="008A4DD2" w:rsidRDefault="00287E22" w:rsidP="0073207D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664D93">
        <w:rPr>
          <w:rFonts w:asciiTheme="minorHAnsi" w:hAnsiTheme="minorHAnsi" w:cstheme="minorHAnsi"/>
          <w:sz w:val="22"/>
          <w:szCs w:val="22"/>
          <w:lang w:val="en-NZ"/>
        </w:rPr>
        <w:t>3</w:t>
      </w:r>
      <w:r w:rsidR="0073207D">
        <w:rPr>
          <w:rFonts w:asciiTheme="minorHAnsi" w:hAnsiTheme="minorHAnsi" w:cstheme="minorHAnsi"/>
          <w:sz w:val="22"/>
          <w:szCs w:val="22"/>
          <w:lang w:val="en-NZ"/>
        </w:rPr>
        <w:t>.1</w:t>
      </w:r>
      <w:r w:rsidR="0073207D">
        <w:rPr>
          <w:rFonts w:asciiTheme="minorHAnsi" w:hAnsiTheme="minorHAnsi" w:cstheme="minorHAnsi"/>
          <w:sz w:val="22"/>
          <w:szCs w:val="22"/>
          <w:lang w:val="en-NZ"/>
        </w:rPr>
        <w:tab/>
      </w:r>
      <w:r w:rsidR="00236E42" w:rsidRPr="00102EE4">
        <w:rPr>
          <w:rFonts w:asciiTheme="minorHAnsi" w:hAnsiTheme="minorHAnsi" w:cstheme="minorHAnsi"/>
          <w:b/>
          <w:bCs/>
          <w:sz w:val="22"/>
          <w:szCs w:val="22"/>
          <w:lang w:val="en-NZ"/>
        </w:rPr>
        <w:t>No Briefing</w:t>
      </w:r>
      <w:r w:rsidR="00236E42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 has been planned</w:t>
      </w:r>
      <w:r w:rsidR="00EA441C">
        <w:rPr>
          <w:rFonts w:asciiTheme="minorHAnsi" w:hAnsiTheme="minorHAnsi" w:cstheme="minorHAnsi"/>
          <w:sz w:val="22"/>
          <w:szCs w:val="22"/>
          <w:lang w:val="en-NZ"/>
        </w:rPr>
        <w:t>.</w:t>
      </w:r>
      <w:r w:rsidR="00236E42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</w:p>
    <w:p w14:paraId="3DF1FAEC" w14:textId="66B59C1D" w:rsidR="00236E42" w:rsidRPr="008A4DD2" w:rsidRDefault="00287E22" w:rsidP="00236E42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664D93">
        <w:rPr>
          <w:rFonts w:asciiTheme="minorHAnsi" w:hAnsiTheme="minorHAnsi" w:cstheme="minorHAnsi"/>
          <w:sz w:val="22"/>
          <w:szCs w:val="22"/>
          <w:lang w:val="en-NZ"/>
        </w:rPr>
        <w:t>3</w:t>
      </w:r>
      <w:r w:rsidR="00236E42">
        <w:rPr>
          <w:rFonts w:asciiTheme="minorHAnsi" w:hAnsiTheme="minorHAnsi" w:cstheme="minorHAnsi"/>
          <w:sz w:val="22"/>
          <w:szCs w:val="22"/>
          <w:lang w:val="en-NZ"/>
        </w:rPr>
        <w:t>.2</w:t>
      </w:r>
      <w:r w:rsidR="00236E42">
        <w:rPr>
          <w:rFonts w:asciiTheme="minorHAnsi" w:hAnsiTheme="minorHAnsi" w:cstheme="minorHAnsi"/>
          <w:sz w:val="22"/>
          <w:szCs w:val="22"/>
          <w:lang w:val="en-NZ"/>
        </w:rPr>
        <w:tab/>
      </w:r>
      <w:r w:rsidR="00236E42" w:rsidRPr="008A4DD2">
        <w:rPr>
          <w:rFonts w:asciiTheme="minorHAnsi" w:hAnsiTheme="minorHAnsi" w:cstheme="minorHAnsi"/>
          <w:sz w:val="22"/>
          <w:szCs w:val="22"/>
          <w:lang w:val="en-NZ"/>
        </w:rPr>
        <w:t>7 races are scheduled for the series: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1788"/>
        <w:gridCol w:w="1815"/>
        <w:gridCol w:w="1801"/>
        <w:gridCol w:w="1775"/>
      </w:tblGrid>
      <w:tr w:rsidR="00236E42" w:rsidRPr="008A4DD2" w14:paraId="0C6DA4B6" w14:textId="77777777" w:rsidTr="009507FF">
        <w:tc>
          <w:tcPr>
            <w:tcW w:w="1729" w:type="dxa"/>
          </w:tcPr>
          <w:p w14:paraId="0733FF63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Day</w:t>
            </w:r>
          </w:p>
        </w:tc>
        <w:tc>
          <w:tcPr>
            <w:tcW w:w="1788" w:type="dxa"/>
          </w:tcPr>
          <w:p w14:paraId="70D92FA9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Date</w:t>
            </w:r>
          </w:p>
        </w:tc>
        <w:tc>
          <w:tcPr>
            <w:tcW w:w="1815" w:type="dxa"/>
          </w:tcPr>
          <w:p w14:paraId="57065729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Scheduled number of races</w:t>
            </w:r>
          </w:p>
        </w:tc>
        <w:tc>
          <w:tcPr>
            <w:tcW w:w="1801" w:type="dxa"/>
          </w:tcPr>
          <w:p w14:paraId="294AA7F9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Maximum number of races</w:t>
            </w:r>
          </w:p>
        </w:tc>
        <w:tc>
          <w:tcPr>
            <w:tcW w:w="1775" w:type="dxa"/>
          </w:tcPr>
          <w:p w14:paraId="301ABA66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Time of first warning signal</w:t>
            </w:r>
          </w:p>
        </w:tc>
      </w:tr>
      <w:tr w:rsidR="00236E42" w:rsidRPr="008A4DD2" w14:paraId="22FAA140" w14:textId="77777777" w:rsidTr="009507FF">
        <w:tc>
          <w:tcPr>
            <w:tcW w:w="1729" w:type="dxa"/>
          </w:tcPr>
          <w:p w14:paraId="6554A2CC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Race Day 1</w:t>
            </w:r>
          </w:p>
        </w:tc>
        <w:tc>
          <w:tcPr>
            <w:tcW w:w="1788" w:type="dxa"/>
          </w:tcPr>
          <w:p w14:paraId="7AF64D4A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Saturday 17</w:t>
            </w:r>
            <w:r w:rsidRPr="008A4DD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NZ"/>
              </w:rPr>
              <w:t>th</w:t>
            </w: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June 2023</w:t>
            </w:r>
          </w:p>
        </w:tc>
        <w:tc>
          <w:tcPr>
            <w:tcW w:w="1815" w:type="dxa"/>
          </w:tcPr>
          <w:p w14:paraId="56000046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4</w:t>
            </w:r>
          </w:p>
        </w:tc>
        <w:tc>
          <w:tcPr>
            <w:tcW w:w="1801" w:type="dxa"/>
          </w:tcPr>
          <w:p w14:paraId="591768F3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5</w:t>
            </w:r>
          </w:p>
        </w:tc>
        <w:tc>
          <w:tcPr>
            <w:tcW w:w="1775" w:type="dxa"/>
          </w:tcPr>
          <w:p w14:paraId="72222537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1030hrs</w:t>
            </w:r>
          </w:p>
        </w:tc>
      </w:tr>
      <w:tr w:rsidR="00236E42" w:rsidRPr="008A4DD2" w14:paraId="1767B9C2" w14:textId="77777777" w:rsidTr="009507FF">
        <w:tc>
          <w:tcPr>
            <w:tcW w:w="1729" w:type="dxa"/>
          </w:tcPr>
          <w:p w14:paraId="0408C7E1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Race Day 2</w:t>
            </w:r>
          </w:p>
        </w:tc>
        <w:tc>
          <w:tcPr>
            <w:tcW w:w="1788" w:type="dxa"/>
          </w:tcPr>
          <w:p w14:paraId="5FE8BBFB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Sunday 18</w:t>
            </w:r>
            <w:r w:rsidRPr="008A4DD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NZ"/>
              </w:rPr>
              <w:t>th</w:t>
            </w: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June 2023</w:t>
            </w:r>
          </w:p>
        </w:tc>
        <w:tc>
          <w:tcPr>
            <w:tcW w:w="1815" w:type="dxa"/>
          </w:tcPr>
          <w:p w14:paraId="7E8083B1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3</w:t>
            </w:r>
          </w:p>
        </w:tc>
        <w:tc>
          <w:tcPr>
            <w:tcW w:w="1801" w:type="dxa"/>
          </w:tcPr>
          <w:p w14:paraId="234912A4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4</w:t>
            </w:r>
          </w:p>
        </w:tc>
        <w:tc>
          <w:tcPr>
            <w:tcW w:w="1775" w:type="dxa"/>
          </w:tcPr>
          <w:p w14:paraId="455CE270" w14:textId="77777777" w:rsidR="00236E42" w:rsidRPr="008A4DD2" w:rsidRDefault="00236E42" w:rsidP="009507F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1000hrs</w:t>
            </w:r>
          </w:p>
        </w:tc>
      </w:tr>
    </w:tbl>
    <w:p w14:paraId="355E91C9" w14:textId="77777777" w:rsidR="00750517" w:rsidRDefault="00750517" w:rsidP="0020255F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</w:p>
    <w:p w14:paraId="36A7F1ED" w14:textId="77777777" w:rsidR="00FE1056" w:rsidRDefault="00FE1056" w:rsidP="0020255F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</w:p>
    <w:p w14:paraId="5EAD529E" w14:textId="00BE9173" w:rsidR="00FE1056" w:rsidRDefault="000E565C" w:rsidP="0020255F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NZ"/>
        </w:rPr>
        <w:t>4.0 Class Flag (SI</w:t>
      </w:r>
      <w:r w:rsidR="008F42D2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6)</w:t>
      </w:r>
    </w:p>
    <w:p w14:paraId="5C1D3B49" w14:textId="0A6923F8" w:rsidR="008F42D2" w:rsidRPr="008F42D2" w:rsidRDefault="008F42D2" w:rsidP="0020255F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SSI 4.1</w:t>
      </w:r>
      <w:r>
        <w:rPr>
          <w:rFonts w:asciiTheme="minorHAnsi" w:hAnsiTheme="minorHAnsi" w:cstheme="minorHAnsi"/>
          <w:sz w:val="22"/>
          <w:szCs w:val="22"/>
          <w:lang w:val="en-NZ"/>
        </w:rPr>
        <w:tab/>
        <w:t xml:space="preserve">Farr 1020 class flag is </w:t>
      </w:r>
      <w:r w:rsidR="00261225">
        <w:rPr>
          <w:rFonts w:asciiTheme="minorHAnsi" w:hAnsiTheme="minorHAnsi" w:cstheme="minorHAnsi"/>
          <w:sz w:val="22"/>
          <w:szCs w:val="22"/>
          <w:lang w:val="en-NZ"/>
        </w:rPr>
        <w:t xml:space="preserve">Dark </w:t>
      </w:r>
      <w:r>
        <w:rPr>
          <w:rFonts w:asciiTheme="minorHAnsi" w:hAnsiTheme="minorHAnsi" w:cstheme="minorHAnsi"/>
          <w:sz w:val="22"/>
          <w:szCs w:val="22"/>
          <w:lang w:val="en-NZ"/>
        </w:rPr>
        <w:t>Blue</w:t>
      </w:r>
      <w:r w:rsidR="00261225">
        <w:rPr>
          <w:rFonts w:asciiTheme="minorHAnsi" w:hAnsiTheme="minorHAnsi" w:cstheme="minorHAnsi"/>
          <w:sz w:val="22"/>
          <w:szCs w:val="22"/>
          <w:lang w:val="en-NZ"/>
        </w:rPr>
        <w:t>.</w:t>
      </w:r>
    </w:p>
    <w:p w14:paraId="5F82861F" w14:textId="77777777" w:rsidR="00FE1056" w:rsidRDefault="00FE1056" w:rsidP="0020255F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</w:p>
    <w:p w14:paraId="5E7E06CE" w14:textId="77777777" w:rsidR="00FE1056" w:rsidRDefault="00FE1056" w:rsidP="0020255F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</w:p>
    <w:p w14:paraId="2E2EFBB5" w14:textId="77777777" w:rsidR="00FE1056" w:rsidRDefault="00FE1056" w:rsidP="0020255F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</w:p>
    <w:p w14:paraId="1EF39F57" w14:textId="77777777" w:rsidR="00FE1056" w:rsidRDefault="00FE1056" w:rsidP="0020255F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</w:p>
    <w:p w14:paraId="04A3470C" w14:textId="4EB31135" w:rsidR="0020255F" w:rsidRPr="008A4DD2" w:rsidRDefault="00261225" w:rsidP="0020255F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NZ"/>
        </w:rPr>
        <w:t>5</w:t>
      </w:r>
      <w:r w:rsidR="00750517">
        <w:rPr>
          <w:rFonts w:asciiTheme="minorHAnsi" w:hAnsiTheme="minorHAnsi" w:cstheme="minorHAnsi"/>
          <w:b/>
          <w:bCs/>
          <w:sz w:val="22"/>
          <w:szCs w:val="22"/>
          <w:lang w:val="en-NZ"/>
        </w:rPr>
        <w:t>.0</w:t>
      </w:r>
      <w:r w:rsidR="00750517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  <w:t>Courses</w:t>
      </w:r>
      <w:r w:rsidR="002D7531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(</w:t>
      </w:r>
      <w:r w:rsidR="002E64BD">
        <w:rPr>
          <w:rFonts w:asciiTheme="minorHAnsi" w:hAnsiTheme="minorHAnsi" w:cstheme="minorHAnsi"/>
          <w:b/>
          <w:bCs/>
          <w:sz w:val="22"/>
          <w:szCs w:val="22"/>
          <w:lang w:val="en-NZ"/>
        </w:rPr>
        <w:t>SI</w:t>
      </w:r>
      <w:r w:rsidR="00654D56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</w:t>
      </w:r>
      <w:r w:rsidR="00570E2C">
        <w:rPr>
          <w:rFonts w:asciiTheme="minorHAnsi" w:hAnsiTheme="minorHAnsi" w:cstheme="minorHAnsi"/>
          <w:b/>
          <w:bCs/>
          <w:sz w:val="22"/>
          <w:szCs w:val="22"/>
          <w:lang w:val="en-NZ"/>
        </w:rPr>
        <w:t>7)</w:t>
      </w:r>
    </w:p>
    <w:p w14:paraId="2042B5CB" w14:textId="0C189DAF" w:rsidR="003B333E" w:rsidRPr="008A4DD2" w:rsidRDefault="00303931" w:rsidP="003B333E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20255F" w:rsidRPr="008A4DD2">
        <w:rPr>
          <w:rFonts w:asciiTheme="minorHAnsi" w:hAnsiTheme="minorHAnsi" w:cstheme="minorHAnsi"/>
          <w:sz w:val="22"/>
          <w:szCs w:val="22"/>
          <w:lang w:val="en-NZ"/>
        </w:rPr>
        <w:t>5.1</w:t>
      </w:r>
      <w:r w:rsidR="0020255F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  <w:r w:rsidR="003B333E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The course will be up to 7 Windward/Leeward style races as per below. </w:t>
      </w:r>
    </w:p>
    <w:p w14:paraId="3A44F235" w14:textId="77777777" w:rsidR="003B333E" w:rsidRPr="008A4DD2" w:rsidRDefault="003B333E" w:rsidP="003B333E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</w:p>
    <w:p w14:paraId="020C9D58" w14:textId="77777777" w:rsidR="003B333E" w:rsidRPr="008A4DD2" w:rsidRDefault="003B333E" w:rsidP="003B333E">
      <w:pPr>
        <w:pStyle w:val="PlainText"/>
        <w:ind w:left="720"/>
        <w:rPr>
          <w:rFonts w:asciiTheme="minorHAnsi" w:hAnsiTheme="minorHAnsi" w:cstheme="minorHAnsi"/>
          <w:sz w:val="22"/>
          <w:szCs w:val="22"/>
          <w:lang w:val="en-NZ"/>
        </w:rPr>
      </w:pPr>
      <w:r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>Course 1</w:t>
      </w:r>
      <w:r w:rsidRPr="008A4DD2">
        <w:rPr>
          <w:rFonts w:asciiTheme="minorHAnsi" w:hAnsiTheme="minorHAnsi" w:cstheme="minorHAnsi"/>
          <w:sz w:val="22"/>
          <w:szCs w:val="22"/>
          <w:lang w:val="en-NZ"/>
        </w:rPr>
        <w:t>:</w:t>
      </w:r>
      <w:r w:rsidRPr="008A4DD2">
        <w:rPr>
          <w:rFonts w:asciiTheme="minorHAnsi" w:hAnsiTheme="minorHAnsi" w:cstheme="minorHAnsi"/>
          <w:sz w:val="22"/>
          <w:szCs w:val="22"/>
          <w:lang w:val="en-NZ"/>
        </w:rPr>
        <w:tab/>
        <w:t>Start to 1 – 1A – Finish.</w:t>
      </w:r>
    </w:p>
    <w:p w14:paraId="38FCF463" w14:textId="77777777" w:rsidR="003B333E" w:rsidRPr="008A4DD2" w:rsidRDefault="003B333E" w:rsidP="003B333E">
      <w:pPr>
        <w:pStyle w:val="PlainText"/>
        <w:ind w:left="720"/>
        <w:rPr>
          <w:rFonts w:asciiTheme="minorHAnsi" w:hAnsiTheme="minorHAnsi" w:cstheme="minorHAnsi"/>
          <w:sz w:val="22"/>
          <w:szCs w:val="22"/>
          <w:lang w:val="en-NZ"/>
        </w:rPr>
      </w:pPr>
      <w:r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>Course 2</w:t>
      </w:r>
      <w:r w:rsidRPr="008A4DD2">
        <w:rPr>
          <w:rFonts w:asciiTheme="minorHAnsi" w:hAnsiTheme="minorHAnsi" w:cstheme="minorHAnsi"/>
          <w:sz w:val="22"/>
          <w:szCs w:val="22"/>
          <w:lang w:val="en-NZ"/>
        </w:rPr>
        <w:t>:</w:t>
      </w:r>
      <w:r w:rsidRPr="008A4DD2">
        <w:rPr>
          <w:rFonts w:asciiTheme="minorHAnsi" w:hAnsiTheme="minorHAnsi" w:cstheme="minorHAnsi"/>
          <w:sz w:val="22"/>
          <w:szCs w:val="22"/>
          <w:lang w:val="en-NZ"/>
        </w:rPr>
        <w:tab/>
        <w:t>Start to 1 – 1A – Gate G1 or G2 – 1 – 1A – Finish.</w:t>
      </w:r>
    </w:p>
    <w:p w14:paraId="5B385561" w14:textId="77777777" w:rsidR="003B333E" w:rsidRPr="008A4DD2" w:rsidRDefault="003B333E" w:rsidP="003B333E">
      <w:pPr>
        <w:spacing w:line="240" w:lineRule="atLeast"/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</w:t>
      </w:r>
    </w:p>
    <w:p w14:paraId="1B304BCC" w14:textId="77777777" w:rsidR="003B333E" w:rsidRPr="008A4DD2" w:rsidRDefault="003B333E" w:rsidP="003B333E">
      <w:pPr>
        <w:spacing w:line="240" w:lineRule="atLeast"/>
        <w:ind w:left="5760" w:hanging="420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4DD2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40CE5B2" wp14:editId="2DD4D3C1">
                <wp:simplePos x="0" y="0"/>
                <wp:positionH relativeFrom="column">
                  <wp:posOffset>5309235</wp:posOffset>
                </wp:positionH>
                <wp:positionV relativeFrom="paragraph">
                  <wp:posOffset>175260</wp:posOffset>
                </wp:positionV>
                <wp:extent cx="0" cy="731520"/>
                <wp:effectExtent l="57150" t="25400" r="5715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C85DF" id="Straight Connector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13.8pt" to="418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" o:allowincell="f" strokeweight="1.25pt">
                <v:stroke endarrow="block"/>
              </v:line>
            </w:pict>
          </mc:Fallback>
        </mc:AlternateConten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 xml:space="preserve">1A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sym w:font="Wingdings" w:char="F06C"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sym w:font="Monotype Sorts" w:char="F073"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8A4DD2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CC50C7" wp14:editId="3143CEF1">
                <wp:simplePos x="0" y="0"/>
                <wp:positionH relativeFrom="column">
                  <wp:posOffset>5309235</wp:posOffset>
                </wp:positionH>
                <wp:positionV relativeFrom="paragraph">
                  <wp:posOffset>175260</wp:posOffset>
                </wp:positionV>
                <wp:extent cx="0" cy="731520"/>
                <wp:effectExtent l="57150" t="25400" r="57150" b="1460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4C927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13.8pt" to="418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" o:allowincell="f" strokeweight="1.25pt">
                <v:stroke endarrow="block"/>
              </v:line>
            </w:pict>
          </mc:Fallback>
        </mc:AlternateConten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  <w:t xml:space="preserve">1A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sym w:font="Wingdings" w:char="F06C"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sym w:font="Monotype Sorts" w:char="F073"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>1</w:t>
      </w:r>
    </w:p>
    <w:p w14:paraId="26D8979E" w14:textId="77777777" w:rsidR="003B333E" w:rsidRPr="008A4DD2" w:rsidRDefault="003B333E" w:rsidP="003B333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4DD2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6B591" wp14:editId="2C503021">
                <wp:simplePos x="0" y="0"/>
                <wp:positionH relativeFrom="column">
                  <wp:posOffset>1731645</wp:posOffset>
                </wp:positionH>
                <wp:positionV relativeFrom="paragraph">
                  <wp:posOffset>53975</wp:posOffset>
                </wp:positionV>
                <wp:extent cx="0" cy="731520"/>
                <wp:effectExtent l="60960" t="22225" r="6286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22671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4.25pt" to="136.3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" strokeweight="1.25pt">
                <v:stroke endarrow="block"/>
              </v:line>
            </w:pict>
          </mc:Fallback>
        </mc:AlternateContent>
      </w:r>
    </w:p>
    <w:p w14:paraId="5E3D5F50" w14:textId="77777777" w:rsidR="003B333E" w:rsidRPr="008A4DD2" w:rsidRDefault="003B333E" w:rsidP="003B333E">
      <w:pPr>
        <w:spacing w:line="24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37E74DF" w14:textId="77777777" w:rsidR="003B333E" w:rsidRPr="008A4DD2" w:rsidRDefault="003B333E" w:rsidP="003B333E">
      <w:pPr>
        <w:spacing w:after="80" w:line="240" w:lineRule="atLeast"/>
        <w:ind w:left="7201" w:hanging="5641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5569608" w14:textId="77777777" w:rsidR="003B333E" w:rsidRPr="008A4DD2" w:rsidRDefault="003B333E" w:rsidP="003B333E">
      <w:pPr>
        <w:spacing w:after="80" w:line="240" w:lineRule="atLeast"/>
        <w:ind w:left="6946" w:hanging="538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4DD2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31B29" wp14:editId="5E45BE12">
                <wp:simplePos x="0" y="0"/>
                <wp:positionH relativeFrom="column">
                  <wp:posOffset>1786890</wp:posOffset>
                </wp:positionH>
                <wp:positionV relativeFrom="paragraph">
                  <wp:posOffset>250825</wp:posOffset>
                </wp:positionV>
                <wp:extent cx="300990" cy="182880"/>
                <wp:effectExtent l="13335" t="12700" r="13335" b="10160"/>
                <wp:wrapNone/>
                <wp:docPr id="15" name="Arrow: Pentag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80439">
                          <a:off x="0" y="0"/>
                          <a:ext cx="300990" cy="182880"/>
                        </a:xfrm>
                        <a:prstGeom prst="homePlate">
                          <a:avLst>
                            <a:gd name="adj" fmla="val 328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C377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5" o:spid="_x0000_s1026" type="#_x0000_t15" style="position:absolute;margin-left:140.7pt;margin-top:19.75pt;width:23.7pt;height:14.4pt;rotation:-591960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" adj="17287"/>
            </w:pict>
          </mc:Fallback>
        </mc:AlternateContent>
      </w:r>
      <w:r w:rsidRPr="008A4DD2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499B200" wp14:editId="074E6E57">
                <wp:simplePos x="0" y="0"/>
                <wp:positionH relativeFrom="column">
                  <wp:posOffset>5341620</wp:posOffset>
                </wp:positionH>
                <wp:positionV relativeFrom="paragraph">
                  <wp:posOffset>222250</wp:posOffset>
                </wp:positionV>
                <wp:extent cx="300990" cy="182880"/>
                <wp:effectExtent l="15240" t="12700" r="11430" b="10160"/>
                <wp:wrapNone/>
                <wp:docPr id="16" name="Arrow: Pentag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80439">
                          <a:off x="0" y="0"/>
                          <a:ext cx="300990" cy="182880"/>
                        </a:xfrm>
                        <a:prstGeom prst="homePlate">
                          <a:avLst>
                            <a:gd name="adj" fmla="val 328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C603" id="Arrow: Pentagon 16" o:spid="_x0000_s1026" type="#_x0000_t15" style="position:absolute;margin-left:420.6pt;margin-top:17.5pt;width:23.7pt;height:14.4pt;rotation:-591960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" o:allowincell="f" adj="17287"/>
            </w:pict>
          </mc:Fallback>
        </mc:AlternateConten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 xml:space="preserve">       </w:t>
      </w:r>
      <w:r w:rsidRPr="008A4DD2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6EBA5E4" wp14:editId="7948150F">
                <wp:simplePos x="0" y="0"/>
                <wp:positionH relativeFrom="column">
                  <wp:posOffset>5341620</wp:posOffset>
                </wp:positionH>
                <wp:positionV relativeFrom="paragraph">
                  <wp:posOffset>222250</wp:posOffset>
                </wp:positionV>
                <wp:extent cx="300990" cy="182880"/>
                <wp:effectExtent l="15240" t="12700" r="11430" b="10160"/>
                <wp:wrapNone/>
                <wp:docPr id="17" name="Arrow: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80439">
                          <a:off x="0" y="0"/>
                          <a:ext cx="300990" cy="182880"/>
                        </a:xfrm>
                        <a:prstGeom prst="homePlate">
                          <a:avLst>
                            <a:gd name="adj" fmla="val 328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6551" id="Arrow: Pentagon 17" o:spid="_x0000_s1026" type="#_x0000_t15" style="position:absolute;margin-left:420.6pt;margin-top:17.5pt;width:23.7pt;height:14.4pt;rotation:-591960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" o:allowincell="f" adj="17287"/>
            </w:pict>
          </mc:Fallback>
        </mc:AlternateConten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G1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sym w:font="Monotype Sorts" w:char="F073"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sym w:font="Monotype Sorts" w:char="F073"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>G2</w:t>
      </w:r>
    </w:p>
    <w:p w14:paraId="75C69708" w14:textId="77777777" w:rsidR="003B333E" w:rsidRPr="008A4DD2" w:rsidRDefault="003B333E" w:rsidP="003B333E">
      <w:pPr>
        <w:spacing w:line="240" w:lineRule="atLeast"/>
        <w:ind w:left="6379" w:hanging="567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4DD2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CDC9B" wp14:editId="4E87FF66">
                <wp:simplePos x="0" y="0"/>
                <wp:positionH relativeFrom="column">
                  <wp:posOffset>1160145</wp:posOffset>
                </wp:positionH>
                <wp:positionV relativeFrom="paragraph">
                  <wp:posOffset>140335</wp:posOffset>
                </wp:positionV>
                <wp:extent cx="731520" cy="0"/>
                <wp:effectExtent l="13335" t="6350" r="7620" b="127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F6930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11.05pt" to="148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"/>
            </w:pict>
          </mc:Fallback>
        </mc:AlternateContent>
      </w:r>
      <w:r w:rsidRPr="008A4DD2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25DC4C5" wp14:editId="725295CD">
                <wp:simplePos x="0" y="0"/>
                <wp:positionH relativeFrom="column">
                  <wp:posOffset>4669155</wp:posOffset>
                </wp:positionH>
                <wp:positionV relativeFrom="paragraph">
                  <wp:posOffset>138430</wp:posOffset>
                </wp:positionV>
                <wp:extent cx="731520" cy="0"/>
                <wp:effectExtent l="7620" t="13970" r="13335" b="50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1895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10.9pt" to="42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" o:allowincell="f"/>
            </w:pict>
          </mc:Fallback>
        </mc:AlternateConten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 xml:space="preserve">      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sym w:font="Wingdings" w:char="F06C"/>
      </w:r>
      <w:r w:rsidRPr="008A4DD2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549CA50" wp14:editId="5AE34E2E">
                <wp:simplePos x="0" y="0"/>
                <wp:positionH relativeFrom="column">
                  <wp:posOffset>4669155</wp:posOffset>
                </wp:positionH>
                <wp:positionV relativeFrom="paragraph">
                  <wp:posOffset>138430</wp:posOffset>
                </wp:positionV>
                <wp:extent cx="731520" cy="0"/>
                <wp:effectExtent l="7620" t="13970" r="13335" b="50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25442"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10.9pt" to="42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" o:allowincell="f"/>
            </w:pict>
          </mc:Fallback>
        </mc:AlternateConten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sym w:font="Wingdings" w:char="F06C"/>
      </w:r>
    </w:p>
    <w:p w14:paraId="5E9CFDD9" w14:textId="77777777" w:rsidR="003B333E" w:rsidRPr="008A4DD2" w:rsidRDefault="003B333E" w:rsidP="003B333E">
      <w:pPr>
        <w:pStyle w:val="BodyTextIndent2"/>
        <w:rPr>
          <w:rFonts w:asciiTheme="minorHAnsi" w:hAnsiTheme="minorHAnsi" w:cstheme="minorHAnsi"/>
          <w:sz w:val="22"/>
          <w:szCs w:val="22"/>
          <w:lang w:val="en-GB"/>
        </w:rPr>
      </w:pPr>
      <w:r w:rsidRPr="008A4DD2">
        <w:rPr>
          <w:rFonts w:asciiTheme="minorHAnsi" w:hAnsiTheme="minorHAnsi" w:cstheme="minorHAnsi"/>
          <w:sz w:val="22"/>
          <w:szCs w:val="22"/>
          <w:lang w:val="en-GB"/>
        </w:rPr>
        <w:t xml:space="preserve">             Start / Finish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Start/Finish </w:t>
      </w:r>
    </w:p>
    <w:p w14:paraId="47C3560F" w14:textId="77777777" w:rsidR="003B333E" w:rsidRPr="008A4DD2" w:rsidRDefault="003B333E" w:rsidP="003B333E">
      <w:pPr>
        <w:pStyle w:val="BodyTextIndent2"/>
        <w:ind w:left="0"/>
        <w:rPr>
          <w:rFonts w:asciiTheme="minorHAnsi" w:hAnsiTheme="minorHAnsi" w:cstheme="minorHAnsi"/>
          <w:sz w:val="22"/>
          <w:szCs w:val="22"/>
          <w:lang w:val="en-GB"/>
        </w:rPr>
      </w:pP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  <w:t xml:space="preserve"> (Course 1) </w:t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GB"/>
        </w:rPr>
        <w:tab/>
        <w:t>(Course 2)</w:t>
      </w:r>
    </w:p>
    <w:p w14:paraId="2BC94A54" w14:textId="77777777" w:rsidR="003B333E" w:rsidRPr="008A4DD2" w:rsidRDefault="003B333E" w:rsidP="003B333E">
      <w:pPr>
        <w:pStyle w:val="BodyTextIndent2"/>
        <w:ind w:left="0"/>
        <w:rPr>
          <w:rFonts w:asciiTheme="minorHAnsi" w:hAnsiTheme="minorHAnsi" w:cstheme="minorHAnsi"/>
          <w:sz w:val="22"/>
          <w:szCs w:val="22"/>
          <w:lang w:val="en-GB"/>
        </w:rPr>
      </w:pPr>
    </w:p>
    <w:p w14:paraId="643539ED" w14:textId="3978AB54" w:rsidR="003B333E" w:rsidRPr="008A4DD2" w:rsidRDefault="00303931" w:rsidP="003B333E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SSI </w:t>
      </w:r>
      <w:r w:rsidR="003B333E">
        <w:rPr>
          <w:rFonts w:asciiTheme="minorHAnsi" w:hAnsiTheme="minorHAnsi" w:cstheme="minorHAnsi"/>
          <w:sz w:val="22"/>
          <w:szCs w:val="22"/>
          <w:lang w:val="en-GB"/>
        </w:rPr>
        <w:t>5</w:t>
      </w:r>
      <w:r w:rsidR="003B333E" w:rsidRPr="008A4DD2">
        <w:rPr>
          <w:rFonts w:asciiTheme="minorHAnsi" w:hAnsiTheme="minorHAnsi" w:cstheme="minorHAnsi"/>
          <w:sz w:val="22"/>
          <w:szCs w:val="22"/>
          <w:lang w:val="en-GB"/>
        </w:rPr>
        <w:t>.2</w:t>
      </w:r>
      <w:r w:rsidR="003B333E" w:rsidRPr="008A4DD2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B333E" w:rsidRPr="008A4DD2">
        <w:rPr>
          <w:rFonts w:asciiTheme="minorHAnsi" w:hAnsiTheme="minorHAnsi" w:cstheme="minorHAnsi"/>
          <w:sz w:val="22"/>
          <w:szCs w:val="22"/>
        </w:rPr>
        <w:t>Marks 1 and 1a shall be left to port.</w:t>
      </w:r>
    </w:p>
    <w:p w14:paraId="68FC28E3" w14:textId="72190814" w:rsidR="003B333E" w:rsidRPr="008A4DD2" w:rsidRDefault="00303931" w:rsidP="003B333E">
      <w:pPr>
        <w:pStyle w:val="BodyTextIndent2"/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SSI </w:t>
      </w:r>
      <w:r w:rsidR="003B333E">
        <w:rPr>
          <w:rFonts w:asciiTheme="minorHAnsi" w:hAnsiTheme="minorHAnsi" w:cstheme="minorHAnsi"/>
          <w:sz w:val="22"/>
          <w:szCs w:val="22"/>
        </w:rPr>
        <w:t>5</w:t>
      </w:r>
      <w:r w:rsidR="003B333E" w:rsidRPr="008A4DD2">
        <w:rPr>
          <w:rFonts w:asciiTheme="minorHAnsi" w:hAnsiTheme="minorHAnsi" w:cstheme="minorHAnsi"/>
          <w:sz w:val="22"/>
          <w:szCs w:val="22"/>
        </w:rPr>
        <w:t>.3</w:t>
      </w:r>
      <w:r w:rsidR="003B333E" w:rsidRPr="008A4DD2">
        <w:rPr>
          <w:rFonts w:asciiTheme="minorHAnsi" w:hAnsiTheme="minorHAnsi" w:cstheme="minorHAnsi"/>
          <w:sz w:val="22"/>
          <w:szCs w:val="22"/>
        </w:rPr>
        <w:tab/>
        <w:t>The course choice will be signalled by displaying the appropriate Numeral Pennant at or before the Warning signal for each race.</w:t>
      </w:r>
    </w:p>
    <w:p w14:paraId="2CB98CF8" w14:textId="27F819D7" w:rsidR="003B333E" w:rsidRDefault="00303931" w:rsidP="003B333E">
      <w:pPr>
        <w:pStyle w:val="PlainText"/>
        <w:spacing w:after="60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3B333E">
        <w:rPr>
          <w:rFonts w:asciiTheme="minorHAnsi" w:hAnsiTheme="minorHAnsi" w:cstheme="minorHAnsi"/>
          <w:sz w:val="22"/>
          <w:szCs w:val="22"/>
          <w:lang w:val="en-NZ"/>
        </w:rPr>
        <w:t>5</w:t>
      </w:r>
      <w:r w:rsidR="003B333E" w:rsidRPr="008A4DD2">
        <w:rPr>
          <w:rFonts w:asciiTheme="minorHAnsi" w:hAnsiTheme="minorHAnsi" w:cstheme="minorHAnsi"/>
          <w:sz w:val="22"/>
          <w:szCs w:val="22"/>
          <w:lang w:val="en-NZ"/>
        </w:rPr>
        <w:t>.4</w:t>
      </w:r>
      <w:r w:rsidR="003B333E" w:rsidRPr="008A4DD2">
        <w:rPr>
          <w:rFonts w:asciiTheme="minorHAnsi" w:hAnsiTheme="minorHAnsi" w:cstheme="minorHAnsi"/>
          <w:sz w:val="22"/>
          <w:szCs w:val="22"/>
          <w:lang w:val="en-NZ"/>
        </w:rPr>
        <w:tab/>
        <w:t>No later than the warning signal, the race committee signal boat will display the approximate compass bearing from the boat to Mark 1.</w:t>
      </w:r>
    </w:p>
    <w:p w14:paraId="46EC66E3" w14:textId="77777777" w:rsidR="0020255F" w:rsidRPr="008A4DD2" w:rsidRDefault="0020255F" w:rsidP="0020255F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</w:p>
    <w:p w14:paraId="7633F092" w14:textId="77777777" w:rsidR="0020255F" w:rsidRPr="008A4DD2" w:rsidRDefault="0020255F" w:rsidP="0020255F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</w:p>
    <w:p w14:paraId="48C10F21" w14:textId="558BAE1F" w:rsidR="00367215" w:rsidRDefault="00B70874" w:rsidP="00C044C5">
      <w:pPr>
        <w:pStyle w:val="PlainText"/>
        <w:spacing w:after="60"/>
        <w:ind w:left="720" w:hanging="720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NZ"/>
        </w:rPr>
        <w:t>6</w:t>
      </w:r>
      <w:r w:rsidR="0020255F"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>.0</w:t>
      </w:r>
      <w:r w:rsidR="0020255F"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</w:r>
      <w:r w:rsidR="00C044C5">
        <w:rPr>
          <w:rFonts w:asciiTheme="minorHAnsi" w:hAnsiTheme="minorHAnsi" w:cstheme="minorHAnsi"/>
          <w:b/>
          <w:bCs/>
          <w:sz w:val="22"/>
          <w:szCs w:val="22"/>
          <w:lang w:val="en-NZ"/>
        </w:rPr>
        <w:t>Marks</w:t>
      </w:r>
      <w:r w:rsidR="00303931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(SI 8)</w:t>
      </w:r>
    </w:p>
    <w:p w14:paraId="2E4B3A61" w14:textId="4C33CE95" w:rsidR="00C044C5" w:rsidRPr="008A4DD2" w:rsidRDefault="00303931" w:rsidP="00367215">
      <w:pPr>
        <w:pStyle w:val="PlainText"/>
        <w:spacing w:after="6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SSI 6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>.1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ab/>
        <w:t>Mark 1 will be inflatable Orange triangular buoy.</w:t>
      </w:r>
    </w:p>
    <w:p w14:paraId="170B5C94" w14:textId="16010CE7" w:rsidR="00C044C5" w:rsidRPr="008A4DD2" w:rsidRDefault="00303931" w:rsidP="00C044C5">
      <w:pPr>
        <w:pStyle w:val="PlainText"/>
        <w:spacing w:after="6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SSI 6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>.2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ab/>
        <w:t>Mark 1A will be an orange teardrop buoy.</w:t>
      </w:r>
    </w:p>
    <w:p w14:paraId="29EB5C3B" w14:textId="20BE0EC3" w:rsidR="00C044C5" w:rsidRPr="008A4DD2" w:rsidRDefault="00303931" w:rsidP="00C044C5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SSI 6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>.3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ab/>
        <w:t>Mark 2 will be inflatable Yellow triangular buoy.</w:t>
      </w:r>
    </w:p>
    <w:p w14:paraId="453DFB55" w14:textId="55050A51" w:rsidR="00C044C5" w:rsidRPr="008A4DD2" w:rsidRDefault="00303931" w:rsidP="00C044C5">
      <w:pPr>
        <w:pStyle w:val="PlainText"/>
        <w:spacing w:after="6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SSI 6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>.4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ab/>
        <w:t>A new mark, as provided in instruction 12.1, will be a Black Cylinder.</w:t>
      </w:r>
    </w:p>
    <w:p w14:paraId="75DFB2AF" w14:textId="6DAC26E5" w:rsidR="00C044C5" w:rsidRPr="008A4DD2" w:rsidRDefault="00303931" w:rsidP="00C044C5">
      <w:pPr>
        <w:pStyle w:val="PlainText"/>
        <w:spacing w:after="6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SSI 6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>.4</w:t>
      </w:r>
      <w:r w:rsidR="00C044C5" w:rsidRPr="008A4DD2">
        <w:rPr>
          <w:rFonts w:asciiTheme="minorHAnsi" w:hAnsiTheme="minorHAnsi" w:cstheme="minorHAnsi"/>
          <w:sz w:val="22"/>
          <w:szCs w:val="22"/>
          <w:lang w:val="en-NZ"/>
        </w:rPr>
        <w:tab/>
        <w:t>The starting and finishing marks will be a tall Red Cylinder.</w:t>
      </w:r>
    </w:p>
    <w:p w14:paraId="4CF6410D" w14:textId="77777777" w:rsidR="00B70874" w:rsidRPr="008A4DD2" w:rsidRDefault="00B70874" w:rsidP="00B70874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</w:p>
    <w:p w14:paraId="1E2A7BFF" w14:textId="06FF00C1" w:rsidR="00B70874" w:rsidRPr="008A4DD2" w:rsidRDefault="00303931" w:rsidP="00B70874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NZ"/>
        </w:rPr>
        <w:t>7</w:t>
      </w:r>
      <w:r w:rsidR="00B70874"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>.0</w:t>
      </w:r>
      <w:r w:rsidR="00B70874"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</w:r>
      <w:r w:rsidR="00B70874">
        <w:rPr>
          <w:rFonts w:asciiTheme="minorHAnsi" w:hAnsiTheme="minorHAnsi" w:cstheme="minorHAnsi"/>
          <w:b/>
          <w:bCs/>
          <w:sz w:val="22"/>
          <w:szCs w:val="22"/>
          <w:lang w:val="en-NZ"/>
        </w:rPr>
        <w:t>The Start</w:t>
      </w:r>
      <w:r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(SI 9)</w:t>
      </w:r>
    </w:p>
    <w:p w14:paraId="5EE3AB2B" w14:textId="579A71B4" w:rsidR="00B70874" w:rsidRPr="008A4DD2" w:rsidRDefault="00084422" w:rsidP="00084422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303931">
        <w:rPr>
          <w:rFonts w:asciiTheme="minorHAnsi" w:hAnsiTheme="minorHAnsi" w:cstheme="minorHAnsi"/>
          <w:sz w:val="22"/>
          <w:szCs w:val="22"/>
          <w:lang w:val="en-NZ"/>
        </w:rPr>
        <w:t>7</w:t>
      </w:r>
      <w:r w:rsidR="00B70874">
        <w:rPr>
          <w:rFonts w:asciiTheme="minorHAnsi" w:hAnsiTheme="minorHAnsi" w:cstheme="minorHAnsi"/>
          <w:sz w:val="22"/>
          <w:szCs w:val="22"/>
          <w:lang w:val="en-NZ"/>
        </w:rPr>
        <w:t>.1</w:t>
      </w:r>
      <w:r w:rsidR="00B70874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NZ"/>
        </w:rPr>
        <w:t>Races will be started by using rule 26 with the warning signal given five minutes before the starting</w:t>
      </w:r>
      <w:r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8A4DD2">
        <w:rPr>
          <w:rFonts w:asciiTheme="minorHAnsi" w:hAnsiTheme="minorHAnsi" w:cstheme="minorHAnsi"/>
          <w:sz w:val="22"/>
          <w:szCs w:val="22"/>
          <w:lang w:val="en-NZ"/>
        </w:rPr>
        <w:t>signal.</w:t>
      </w:r>
    </w:p>
    <w:p w14:paraId="5F2A800A" w14:textId="6AD68A4B" w:rsidR="00B70874" w:rsidRPr="008A4DD2" w:rsidRDefault="00966E34" w:rsidP="00B70874">
      <w:pPr>
        <w:pStyle w:val="PlainText"/>
        <w:spacing w:after="60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303931">
        <w:rPr>
          <w:rFonts w:asciiTheme="minorHAnsi" w:hAnsiTheme="minorHAnsi" w:cstheme="minorHAnsi"/>
          <w:sz w:val="22"/>
          <w:szCs w:val="22"/>
          <w:lang w:val="en-NZ"/>
        </w:rPr>
        <w:t>7</w:t>
      </w:r>
      <w:r w:rsidR="00B70874">
        <w:rPr>
          <w:rFonts w:asciiTheme="minorHAnsi" w:hAnsiTheme="minorHAnsi" w:cstheme="minorHAnsi"/>
          <w:sz w:val="22"/>
          <w:szCs w:val="22"/>
          <w:lang w:val="en-NZ"/>
        </w:rPr>
        <w:t>.2</w:t>
      </w:r>
      <w:r w:rsidR="00B70874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  <w:r w:rsidR="00084422" w:rsidRPr="008A4DD2">
        <w:rPr>
          <w:rFonts w:asciiTheme="minorHAnsi" w:hAnsiTheme="minorHAnsi" w:cstheme="minorHAnsi"/>
          <w:sz w:val="22"/>
          <w:szCs w:val="22"/>
          <w:lang w:val="en-NZ"/>
        </w:rPr>
        <w:t>The staring line will be between the staff displaying an orange flag on the Committee Vessel at the starboard end and the port starting mark.</w:t>
      </w:r>
    </w:p>
    <w:p w14:paraId="1D052227" w14:textId="073D1BF3" w:rsidR="00084422" w:rsidRPr="008A4DD2" w:rsidRDefault="00966E34" w:rsidP="00084422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303931">
        <w:rPr>
          <w:rFonts w:asciiTheme="minorHAnsi" w:hAnsiTheme="minorHAnsi" w:cstheme="minorHAnsi"/>
          <w:sz w:val="22"/>
          <w:szCs w:val="22"/>
          <w:lang w:val="en-NZ"/>
        </w:rPr>
        <w:t>7</w:t>
      </w:r>
      <w:r w:rsidR="00B70874">
        <w:rPr>
          <w:rFonts w:asciiTheme="minorHAnsi" w:hAnsiTheme="minorHAnsi" w:cstheme="minorHAnsi"/>
          <w:sz w:val="22"/>
          <w:szCs w:val="22"/>
          <w:lang w:val="en-NZ"/>
        </w:rPr>
        <w:t>.3</w:t>
      </w:r>
      <w:r w:rsidR="00B70874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  <w:r w:rsidR="00084422" w:rsidRPr="008A4DD2">
        <w:rPr>
          <w:rFonts w:asciiTheme="minorHAnsi" w:hAnsiTheme="minorHAnsi" w:cstheme="minorHAnsi"/>
          <w:sz w:val="22"/>
          <w:szCs w:val="22"/>
          <w:lang w:val="en-NZ"/>
        </w:rPr>
        <w:t xml:space="preserve">A boat starting later than four minutes after her starting signal will be scored Did Not Start </w:t>
      </w:r>
    </w:p>
    <w:p w14:paraId="7C7EDD4A" w14:textId="31E97242" w:rsidR="00B70874" w:rsidRPr="008A4DD2" w:rsidRDefault="00084422" w:rsidP="00084422">
      <w:pPr>
        <w:pStyle w:val="PlainText"/>
        <w:ind w:left="720"/>
        <w:rPr>
          <w:rFonts w:asciiTheme="minorHAnsi" w:hAnsiTheme="minorHAnsi" w:cstheme="minorHAnsi"/>
          <w:sz w:val="22"/>
          <w:szCs w:val="22"/>
          <w:lang w:val="en-NZ"/>
        </w:rPr>
      </w:pPr>
      <w:r w:rsidRPr="008A4DD2">
        <w:rPr>
          <w:rFonts w:asciiTheme="minorHAnsi" w:hAnsiTheme="minorHAnsi" w:cstheme="minorHAnsi"/>
          <w:sz w:val="22"/>
          <w:szCs w:val="22"/>
          <w:lang w:val="en-NZ"/>
        </w:rPr>
        <w:t>without a hearing. This changes rule A4 Low Point and Bonus Point Systems, and A5, Scores Determined by the Race Committee.</w:t>
      </w:r>
    </w:p>
    <w:p w14:paraId="5249BA60" w14:textId="14A0A8AA" w:rsidR="00B70874" w:rsidRPr="008A4DD2" w:rsidRDefault="00966E34" w:rsidP="00084422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303931">
        <w:rPr>
          <w:rFonts w:asciiTheme="minorHAnsi" w:hAnsiTheme="minorHAnsi" w:cstheme="minorHAnsi"/>
          <w:sz w:val="22"/>
          <w:szCs w:val="22"/>
          <w:lang w:val="en-NZ"/>
        </w:rPr>
        <w:t>7</w:t>
      </w:r>
      <w:r w:rsidR="00B70874">
        <w:rPr>
          <w:rFonts w:asciiTheme="minorHAnsi" w:hAnsiTheme="minorHAnsi" w:cstheme="minorHAnsi"/>
          <w:sz w:val="22"/>
          <w:szCs w:val="22"/>
          <w:lang w:val="en-NZ"/>
        </w:rPr>
        <w:t>.4</w:t>
      </w:r>
      <w:r>
        <w:rPr>
          <w:rFonts w:asciiTheme="minorHAnsi" w:hAnsiTheme="minorHAnsi" w:cstheme="minorHAnsi"/>
          <w:sz w:val="22"/>
          <w:szCs w:val="22"/>
          <w:lang w:val="en-NZ"/>
        </w:rPr>
        <w:tab/>
        <w:t>I</w:t>
      </w:r>
      <w:r w:rsidR="00084422" w:rsidRPr="008A4DD2">
        <w:rPr>
          <w:rFonts w:asciiTheme="minorHAnsi" w:hAnsiTheme="minorHAnsi" w:cstheme="minorHAnsi"/>
          <w:sz w:val="22"/>
          <w:szCs w:val="22"/>
          <w:lang w:val="en-NZ"/>
        </w:rPr>
        <w:t>f any part of a boat’s hull, crew or equipment is on the course side of the starting line at the start signal, the race committee may attempt to broadcast her name and/or sail number on VHF channel 77. Failure to make a broadcast will not be grounds for a request for redress. This changes rule 62.1(a) Redress as per RRS 29.</w:t>
      </w:r>
      <w:r w:rsidR="00370B6A">
        <w:rPr>
          <w:rFonts w:asciiTheme="minorHAnsi" w:hAnsiTheme="minorHAnsi" w:cstheme="minorHAnsi"/>
          <w:sz w:val="22"/>
          <w:szCs w:val="22"/>
          <w:lang w:val="en-NZ"/>
        </w:rPr>
        <w:t>2</w:t>
      </w:r>
    </w:p>
    <w:p w14:paraId="5154DB31" w14:textId="074BB2C6" w:rsidR="00B70874" w:rsidRDefault="00370B6A" w:rsidP="00370B6A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303931">
        <w:rPr>
          <w:rFonts w:asciiTheme="minorHAnsi" w:hAnsiTheme="minorHAnsi" w:cstheme="minorHAnsi"/>
          <w:sz w:val="22"/>
          <w:szCs w:val="22"/>
          <w:lang w:val="en-NZ"/>
        </w:rPr>
        <w:t>7</w:t>
      </w:r>
      <w:r w:rsidR="00B70874">
        <w:rPr>
          <w:rFonts w:asciiTheme="minorHAnsi" w:hAnsiTheme="minorHAnsi" w:cstheme="minorHAnsi"/>
          <w:sz w:val="22"/>
          <w:szCs w:val="22"/>
          <w:lang w:val="en-NZ"/>
        </w:rPr>
        <w:t>.5</w:t>
      </w:r>
      <w:r w:rsidR="00B70874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8A4DD2">
        <w:rPr>
          <w:rFonts w:asciiTheme="minorHAnsi" w:hAnsiTheme="minorHAnsi" w:cstheme="minorHAnsi"/>
          <w:sz w:val="22"/>
          <w:szCs w:val="22"/>
          <w:lang w:val="en-NZ"/>
        </w:rPr>
        <w:t>When a subsequent race or series of races are started on the same day the warning signal of the class to start will be preceded by the display of a postponement signal for at least one minute. This instruction will not apply after a general recall or abandonment.</w:t>
      </w:r>
      <w:r w:rsidR="00B70874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</w:p>
    <w:p w14:paraId="2AB7DB00" w14:textId="77777777" w:rsidR="00DA4BFE" w:rsidRDefault="00DA4BFE" w:rsidP="00370B6A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</w:p>
    <w:p w14:paraId="02AD7691" w14:textId="77777777" w:rsidR="00DA4BFE" w:rsidRPr="008A4DD2" w:rsidRDefault="00DA4BFE" w:rsidP="00370B6A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</w:p>
    <w:p w14:paraId="41A116A3" w14:textId="21D6D65E" w:rsidR="0020255F" w:rsidRPr="008A4DD2" w:rsidRDefault="0020255F" w:rsidP="0020255F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</w:p>
    <w:p w14:paraId="7A0C3715" w14:textId="00B1CB98" w:rsidR="0020255F" w:rsidRDefault="0020255F" w:rsidP="00712890">
      <w:pPr>
        <w:pStyle w:val="PlainText"/>
        <w:ind w:left="720" w:hanging="720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>8.0</w:t>
      </w:r>
      <w:r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</w:r>
      <w:r w:rsidR="007E1A15">
        <w:rPr>
          <w:rFonts w:asciiTheme="minorHAnsi" w:hAnsiTheme="minorHAnsi" w:cstheme="minorHAnsi"/>
          <w:b/>
          <w:bCs/>
          <w:sz w:val="22"/>
          <w:szCs w:val="22"/>
          <w:lang w:val="en-NZ"/>
        </w:rPr>
        <w:t>Time Limits and Target Times</w:t>
      </w:r>
      <w:r w:rsidR="0021347E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(SI 12)</w:t>
      </w:r>
    </w:p>
    <w:p w14:paraId="48115EC1" w14:textId="77777777" w:rsidR="007E1A15" w:rsidRPr="008A4DD2" w:rsidRDefault="007E1A15" w:rsidP="00712890">
      <w:pPr>
        <w:pStyle w:val="PlainText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</w:p>
    <w:tbl>
      <w:tblPr>
        <w:tblStyle w:val="TableGrid"/>
        <w:tblpPr w:leftFromText="180" w:rightFromText="180" w:vertAnchor="text" w:horzAnchor="page" w:tblpX="1876" w:tblpY="30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7E1A15" w:rsidRPr="008A4DD2" w14:paraId="02501EAE" w14:textId="77777777" w:rsidTr="0021347E">
        <w:trPr>
          <w:trHeight w:val="335"/>
        </w:trPr>
        <w:tc>
          <w:tcPr>
            <w:tcW w:w="2203" w:type="dxa"/>
          </w:tcPr>
          <w:p w14:paraId="1239DE53" w14:textId="77777777" w:rsidR="007E1A15" w:rsidRPr="008A4DD2" w:rsidRDefault="007E1A15" w:rsidP="00445867">
            <w:pPr>
              <w:pStyle w:val="PlainText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Class</w:t>
            </w:r>
          </w:p>
        </w:tc>
        <w:tc>
          <w:tcPr>
            <w:tcW w:w="2203" w:type="dxa"/>
          </w:tcPr>
          <w:p w14:paraId="5112C7C1" w14:textId="77777777" w:rsidR="007E1A15" w:rsidRPr="008A4DD2" w:rsidRDefault="007E1A15" w:rsidP="00445867">
            <w:pPr>
              <w:pStyle w:val="PlainText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Target Time</w:t>
            </w:r>
          </w:p>
        </w:tc>
        <w:tc>
          <w:tcPr>
            <w:tcW w:w="2203" w:type="dxa"/>
          </w:tcPr>
          <w:p w14:paraId="58861A64" w14:textId="77777777" w:rsidR="007E1A15" w:rsidRPr="008A4DD2" w:rsidRDefault="007E1A15" w:rsidP="00445867">
            <w:pPr>
              <w:pStyle w:val="PlainText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Mark 1 Time Limit</w:t>
            </w:r>
          </w:p>
        </w:tc>
        <w:tc>
          <w:tcPr>
            <w:tcW w:w="2203" w:type="dxa"/>
          </w:tcPr>
          <w:p w14:paraId="2BAF6205" w14:textId="77777777" w:rsidR="007E1A15" w:rsidRPr="008A4DD2" w:rsidRDefault="007E1A15" w:rsidP="00445867">
            <w:pPr>
              <w:pStyle w:val="PlainText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Race Time Limit</w:t>
            </w:r>
          </w:p>
        </w:tc>
      </w:tr>
      <w:tr w:rsidR="007E1A15" w:rsidRPr="008A4DD2" w14:paraId="3A52F62B" w14:textId="77777777" w:rsidTr="0021347E">
        <w:trPr>
          <w:trHeight w:val="316"/>
        </w:trPr>
        <w:tc>
          <w:tcPr>
            <w:tcW w:w="2203" w:type="dxa"/>
          </w:tcPr>
          <w:p w14:paraId="56B5A9EA" w14:textId="77777777" w:rsidR="007E1A15" w:rsidRPr="008A4DD2" w:rsidRDefault="007E1A15" w:rsidP="00445867">
            <w:pPr>
              <w:pStyle w:val="PlainText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Farr 1020</w:t>
            </w:r>
          </w:p>
        </w:tc>
        <w:tc>
          <w:tcPr>
            <w:tcW w:w="2203" w:type="dxa"/>
          </w:tcPr>
          <w:p w14:paraId="12445266" w14:textId="77777777" w:rsidR="007E1A15" w:rsidRPr="008A4DD2" w:rsidRDefault="007E1A15" w:rsidP="00445867">
            <w:pPr>
              <w:pStyle w:val="PlainText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40 minutes</w:t>
            </w:r>
          </w:p>
        </w:tc>
        <w:tc>
          <w:tcPr>
            <w:tcW w:w="2203" w:type="dxa"/>
          </w:tcPr>
          <w:p w14:paraId="6219DC1C" w14:textId="77777777" w:rsidR="007E1A15" w:rsidRPr="008A4DD2" w:rsidRDefault="007E1A15" w:rsidP="00445867">
            <w:pPr>
              <w:pStyle w:val="PlainText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25 minutes</w:t>
            </w:r>
          </w:p>
        </w:tc>
        <w:tc>
          <w:tcPr>
            <w:tcW w:w="2203" w:type="dxa"/>
          </w:tcPr>
          <w:p w14:paraId="151DFBD6" w14:textId="77777777" w:rsidR="007E1A15" w:rsidRPr="008A4DD2" w:rsidRDefault="007E1A15" w:rsidP="00445867">
            <w:pPr>
              <w:pStyle w:val="PlainText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8A4DD2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60 minutes</w:t>
            </w:r>
          </w:p>
        </w:tc>
      </w:tr>
    </w:tbl>
    <w:p w14:paraId="41AA1C09" w14:textId="2F0E1B3E" w:rsidR="0020255F" w:rsidRPr="008A4DD2" w:rsidRDefault="0021347E" w:rsidP="0020255F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7E1A15">
        <w:rPr>
          <w:rFonts w:asciiTheme="minorHAnsi" w:hAnsiTheme="minorHAnsi" w:cstheme="minorHAnsi"/>
          <w:sz w:val="22"/>
          <w:szCs w:val="22"/>
          <w:lang w:val="en-NZ"/>
        </w:rPr>
        <w:t>8.1</w:t>
      </w:r>
    </w:p>
    <w:p w14:paraId="42DEAA8F" w14:textId="77777777" w:rsidR="008618A6" w:rsidRDefault="008618A6" w:rsidP="008618A6">
      <w:pPr>
        <w:pStyle w:val="PlainText"/>
        <w:rPr>
          <w:rFonts w:asciiTheme="minorHAnsi" w:hAnsiTheme="minorHAnsi" w:cstheme="minorHAnsi"/>
          <w:bCs/>
          <w:sz w:val="22"/>
          <w:szCs w:val="22"/>
          <w:lang w:val="en-NZ"/>
        </w:rPr>
      </w:pPr>
    </w:p>
    <w:p w14:paraId="552DA40D" w14:textId="49F97548" w:rsidR="007E1A15" w:rsidRPr="008A4DD2" w:rsidRDefault="008618A6" w:rsidP="008618A6">
      <w:pPr>
        <w:pStyle w:val="PlainText"/>
        <w:ind w:left="720" w:hanging="720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>
        <w:rPr>
          <w:rFonts w:asciiTheme="minorHAnsi" w:hAnsiTheme="minorHAnsi" w:cstheme="minorHAnsi"/>
          <w:bCs/>
          <w:sz w:val="22"/>
          <w:szCs w:val="22"/>
          <w:lang w:val="en-NZ"/>
        </w:rPr>
        <w:t xml:space="preserve">SSI </w:t>
      </w:r>
      <w:r w:rsidR="00E21039">
        <w:rPr>
          <w:rFonts w:asciiTheme="minorHAnsi" w:hAnsiTheme="minorHAnsi" w:cstheme="minorHAnsi"/>
          <w:bCs/>
          <w:sz w:val="22"/>
          <w:szCs w:val="22"/>
          <w:lang w:val="en-NZ"/>
        </w:rPr>
        <w:t>8.2</w:t>
      </w:r>
      <w:r w:rsidR="007E1A15" w:rsidRPr="008A4DD2">
        <w:rPr>
          <w:rFonts w:asciiTheme="minorHAnsi" w:hAnsiTheme="minorHAnsi" w:cstheme="minorHAnsi"/>
          <w:bCs/>
          <w:sz w:val="22"/>
          <w:szCs w:val="22"/>
          <w:lang w:val="en-NZ"/>
        </w:rPr>
        <w:tab/>
      </w:r>
      <w:r w:rsidR="007E1A15" w:rsidRPr="008A4DD2">
        <w:rPr>
          <w:rFonts w:asciiTheme="minorHAnsi" w:hAnsiTheme="minorHAnsi" w:cstheme="minorHAnsi"/>
          <w:sz w:val="22"/>
          <w:szCs w:val="22"/>
          <w:lang w:val="en-NZ"/>
        </w:rPr>
        <w:t>Boats failing to finish within 20 minutes after the first boat sails the course and finishes will be scored Did Not Finish without a hearing. This changes rules 35, Time Limit and Scores, A4, Low Point and Bonus Point Systems, and A5, Scores Determined by the Race Committee.</w:t>
      </w:r>
    </w:p>
    <w:p w14:paraId="15E981DB" w14:textId="4B37EAE5" w:rsidR="00031D40" w:rsidRPr="008A4DD2" w:rsidRDefault="0021347E" w:rsidP="0020255F">
      <w:pPr>
        <w:pStyle w:val="PlainText"/>
        <w:spacing w:after="60"/>
        <w:ind w:left="720" w:hanging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ab/>
      </w:r>
    </w:p>
    <w:p w14:paraId="7CF5E1D8" w14:textId="5C0A96A6" w:rsidR="0020255F" w:rsidRDefault="002D2124" w:rsidP="00712890">
      <w:pPr>
        <w:pStyle w:val="PlainText"/>
        <w:spacing w:after="60"/>
        <w:ind w:left="720" w:hanging="720"/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>9.0</w:t>
      </w:r>
      <w:r w:rsidRPr="008A4DD2">
        <w:rPr>
          <w:rFonts w:asciiTheme="minorHAnsi" w:hAnsiTheme="minorHAnsi" w:cstheme="minorHAnsi"/>
          <w:b/>
          <w:bCs/>
          <w:sz w:val="22"/>
          <w:szCs w:val="22"/>
          <w:lang w:val="en-NZ"/>
        </w:rPr>
        <w:tab/>
      </w:r>
      <w:r w:rsidR="003901B1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Penalty </w:t>
      </w:r>
      <w:r w:rsidR="00FF4082">
        <w:rPr>
          <w:rFonts w:asciiTheme="minorHAnsi" w:hAnsiTheme="minorHAnsi" w:cstheme="minorHAnsi"/>
          <w:b/>
          <w:bCs/>
          <w:sz w:val="22"/>
          <w:szCs w:val="22"/>
          <w:lang w:val="en-NZ"/>
        </w:rPr>
        <w:t>at the Time of Incident</w:t>
      </w:r>
      <w:r w:rsidR="0032047B">
        <w:rPr>
          <w:rFonts w:asciiTheme="minorHAnsi" w:hAnsiTheme="minorHAnsi" w:cstheme="minorHAnsi"/>
          <w:b/>
          <w:bCs/>
          <w:sz w:val="22"/>
          <w:szCs w:val="22"/>
          <w:lang w:val="en-NZ"/>
        </w:rPr>
        <w:t xml:space="preserve"> (RRS 44</w:t>
      </w:r>
      <w:r w:rsidR="00FC6958">
        <w:rPr>
          <w:rFonts w:asciiTheme="minorHAnsi" w:hAnsiTheme="minorHAnsi" w:cstheme="minorHAnsi"/>
          <w:b/>
          <w:bCs/>
          <w:sz w:val="22"/>
          <w:szCs w:val="22"/>
          <w:lang w:val="en-NZ"/>
        </w:rPr>
        <w:t>)</w:t>
      </w:r>
    </w:p>
    <w:p w14:paraId="2C7A2423" w14:textId="6E2D4E33" w:rsidR="003901B1" w:rsidRPr="008A4DD2" w:rsidRDefault="005E6899" w:rsidP="003901B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SSI </w:t>
      </w:r>
      <w:r w:rsidR="003901B1">
        <w:rPr>
          <w:rFonts w:asciiTheme="minorHAnsi" w:hAnsiTheme="minorHAnsi" w:cstheme="minorHAnsi"/>
          <w:sz w:val="22"/>
          <w:szCs w:val="22"/>
          <w:lang w:val="en-NZ"/>
        </w:rPr>
        <w:t>9</w:t>
      </w:r>
      <w:r w:rsidR="003901B1" w:rsidRPr="008A4DD2">
        <w:rPr>
          <w:rFonts w:asciiTheme="minorHAnsi" w:hAnsiTheme="minorHAnsi" w:cstheme="minorHAnsi"/>
          <w:sz w:val="22"/>
          <w:szCs w:val="22"/>
          <w:lang w:val="en-NZ"/>
        </w:rPr>
        <w:t>.1</w:t>
      </w:r>
      <w:r w:rsidR="003901B1" w:rsidRPr="008A4DD2">
        <w:rPr>
          <w:rFonts w:asciiTheme="minorHAnsi" w:hAnsiTheme="minorHAnsi" w:cstheme="minorHAnsi"/>
          <w:sz w:val="22"/>
          <w:szCs w:val="22"/>
          <w:lang w:val="en-NZ"/>
        </w:rPr>
        <w:tab/>
      </w:r>
      <w:r w:rsidR="003901B1" w:rsidRPr="008A4DD2">
        <w:rPr>
          <w:rFonts w:asciiTheme="minorHAnsi" w:hAnsiTheme="minorHAnsi" w:cstheme="minorHAnsi"/>
          <w:sz w:val="22"/>
          <w:szCs w:val="22"/>
        </w:rPr>
        <w:t>RRS 44.1 is changed so that the Two-Turns Penalty is replaced by the One-Turn Penalty.</w:t>
      </w:r>
    </w:p>
    <w:p w14:paraId="64C92E93" w14:textId="62CC3353" w:rsidR="003901B1" w:rsidRDefault="005E6899" w:rsidP="003901B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SSI </w:t>
      </w:r>
      <w:r w:rsidR="003901B1">
        <w:rPr>
          <w:rFonts w:asciiTheme="minorHAnsi" w:hAnsiTheme="minorHAnsi" w:cstheme="minorHAnsi"/>
          <w:sz w:val="22"/>
          <w:szCs w:val="22"/>
        </w:rPr>
        <w:t>9</w:t>
      </w:r>
      <w:r w:rsidR="003901B1" w:rsidRPr="008A4DD2">
        <w:rPr>
          <w:rFonts w:asciiTheme="minorHAnsi" w:hAnsiTheme="minorHAnsi" w:cstheme="minorHAnsi"/>
          <w:sz w:val="22"/>
          <w:szCs w:val="22"/>
        </w:rPr>
        <w:t>.2</w:t>
      </w:r>
      <w:r w:rsidR="003901B1" w:rsidRPr="008A4DD2">
        <w:rPr>
          <w:rFonts w:asciiTheme="minorHAnsi" w:hAnsiTheme="minorHAnsi" w:cstheme="minorHAnsi"/>
          <w:sz w:val="22"/>
          <w:szCs w:val="22"/>
        </w:rPr>
        <w:tab/>
        <w:t>RRS Appendix P applies with the Two-Turns penalty replaced by the One-Turn Penalty.</w:t>
      </w:r>
    </w:p>
    <w:p w14:paraId="5CD4C55B" w14:textId="77777777" w:rsidR="00031D40" w:rsidRDefault="00031D40" w:rsidP="004272E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C48A9B" w14:textId="4559617F" w:rsidR="001A32F0" w:rsidRDefault="001A32F0" w:rsidP="004272E0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2B9DA" w14:textId="759CDCD7" w:rsidR="004B4600" w:rsidRPr="008A4DD2" w:rsidRDefault="003C24D6" w:rsidP="0020255F">
      <w:pPr>
        <w:pStyle w:val="PlainText"/>
        <w:ind w:left="709" w:hanging="709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>Race Officer</w:t>
      </w:r>
    </w:p>
    <w:p w14:paraId="0025583D" w14:textId="77777777" w:rsidR="004B4600" w:rsidRPr="008A4DD2" w:rsidRDefault="00074AF5" w:rsidP="0020255F">
      <w:pPr>
        <w:pStyle w:val="PlainText"/>
        <w:ind w:left="709" w:hanging="709"/>
        <w:rPr>
          <w:rFonts w:asciiTheme="minorHAnsi" w:hAnsiTheme="minorHAnsi" w:cstheme="minorHAnsi"/>
          <w:sz w:val="22"/>
          <w:szCs w:val="22"/>
          <w:lang w:val="en-NZ"/>
        </w:rPr>
      </w:pPr>
      <w:r w:rsidRPr="008A4DD2">
        <w:rPr>
          <w:rFonts w:asciiTheme="minorHAnsi" w:hAnsiTheme="minorHAnsi" w:cstheme="minorHAnsi"/>
          <w:sz w:val="22"/>
          <w:szCs w:val="22"/>
          <w:lang w:val="en-NZ"/>
        </w:rPr>
        <w:t>Hamish Tait</w:t>
      </w:r>
    </w:p>
    <w:p w14:paraId="6754931E" w14:textId="490D57DA" w:rsidR="004B4600" w:rsidRPr="008A4DD2" w:rsidRDefault="00000000" w:rsidP="0020255F">
      <w:pPr>
        <w:pStyle w:val="PlainText"/>
        <w:ind w:left="709" w:hanging="709"/>
        <w:rPr>
          <w:rFonts w:asciiTheme="minorHAnsi" w:hAnsiTheme="minorHAnsi" w:cstheme="minorHAnsi"/>
          <w:sz w:val="22"/>
          <w:szCs w:val="22"/>
          <w:lang w:val="en-NZ"/>
        </w:rPr>
      </w:pPr>
      <w:hyperlink r:id="rId7" w:history="1">
        <w:r w:rsidR="004B4600" w:rsidRPr="008A4DD2">
          <w:rPr>
            <w:rStyle w:val="Hyperlink"/>
            <w:rFonts w:asciiTheme="minorHAnsi" w:hAnsiTheme="minorHAnsi" w:cstheme="minorHAnsi"/>
            <w:sz w:val="22"/>
            <w:szCs w:val="22"/>
            <w:lang w:val="en-NZ"/>
          </w:rPr>
          <w:t>racing@bbyc.org.nz</w:t>
        </w:r>
      </w:hyperlink>
    </w:p>
    <w:p w14:paraId="7811A35E" w14:textId="0E33929C" w:rsidR="00074AF5" w:rsidRPr="008A4DD2" w:rsidRDefault="00074AF5" w:rsidP="0020255F">
      <w:pPr>
        <w:pStyle w:val="PlainText"/>
        <w:ind w:left="709" w:hanging="709"/>
        <w:rPr>
          <w:rFonts w:asciiTheme="minorHAnsi" w:hAnsiTheme="minorHAnsi" w:cstheme="minorHAnsi"/>
          <w:sz w:val="22"/>
          <w:szCs w:val="22"/>
          <w:lang w:val="en-NZ"/>
        </w:rPr>
      </w:pPr>
      <w:r w:rsidRPr="008A4DD2">
        <w:rPr>
          <w:rFonts w:asciiTheme="minorHAnsi" w:hAnsiTheme="minorHAnsi" w:cstheme="minorHAnsi"/>
          <w:sz w:val="22"/>
          <w:szCs w:val="22"/>
          <w:lang w:val="en-NZ"/>
        </w:rPr>
        <w:t>021 022 39963</w:t>
      </w:r>
    </w:p>
    <w:p w14:paraId="07E8927E" w14:textId="77777777" w:rsidR="0020255F" w:rsidRPr="008A4DD2" w:rsidRDefault="0020255F" w:rsidP="0020255F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</w:p>
    <w:p w14:paraId="00489BE2" w14:textId="77777777" w:rsidR="0020255F" w:rsidRPr="008A4DD2" w:rsidRDefault="0020255F" w:rsidP="0020255F">
      <w:pPr>
        <w:pStyle w:val="PlainText"/>
        <w:rPr>
          <w:rFonts w:asciiTheme="minorHAnsi" w:hAnsiTheme="minorHAnsi" w:cstheme="minorHAnsi"/>
          <w:sz w:val="22"/>
          <w:szCs w:val="22"/>
          <w:lang w:val="en-NZ"/>
        </w:rPr>
      </w:pPr>
    </w:p>
    <w:p w14:paraId="0AE8ED0C" w14:textId="77777777" w:rsidR="007578E8" w:rsidRPr="008A4DD2" w:rsidRDefault="007578E8">
      <w:pPr>
        <w:rPr>
          <w:rFonts w:asciiTheme="minorHAnsi" w:hAnsiTheme="minorHAnsi" w:cstheme="minorHAnsi"/>
          <w:sz w:val="22"/>
          <w:szCs w:val="22"/>
          <w:lang w:val="en-NZ"/>
        </w:rPr>
      </w:pPr>
    </w:p>
    <w:sectPr w:rsidR="007578E8" w:rsidRPr="008A4DD2" w:rsidSect="0020255F">
      <w:headerReference w:type="default" r:id="rId8"/>
      <w:footerReference w:type="default" r:id="rId9"/>
      <w:headerReference w:type="first" r:id="rId10"/>
      <w:pgSz w:w="11906" w:h="16838" w:code="9"/>
      <w:pgMar w:top="851" w:right="1134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D3EE" w14:textId="77777777" w:rsidR="00862D60" w:rsidRDefault="00862D60">
      <w:r>
        <w:separator/>
      </w:r>
    </w:p>
  </w:endnote>
  <w:endnote w:type="continuationSeparator" w:id="0">
    <w:p w14:paraId="71524648" w14:textId="77777777" w:rsidR="00862D60" w:rsidRDefault="0086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FEE8" w14:textId="77777777" w:rsidR="00E04224" w:rsidRDefault="00000000">
    <w:pPr>
      <w:pStyle w:val="Footer"/>
      <w:tabs>
        <w:tab w:val="clear" w:pos="4153"/>
        <w:tab w:val="center" w:pos="496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D987" w14:textId="77777777" w:rsidR="00862D60" w:rsidRDefault="00862D60">
      <w:r>
        <w:separator/>
      </w:r>
    </w:p>
  </w:footnote>
  <w:footnote w:type="continuationSeparator" w:id="0">
    <w:p w14:paraId="293968A4" w14:textId="77777777" w:rsidR="00862D60" w:rsidRDefault="0086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0DF" w14:textId="77777777" w:rsidR="00B330FB" w:rsidRDefault="00B330FB" w:rsidP="00B330FB">
    <w:pPr>
      <w:pStyle w:val="PlainText"/>
      <w:rPr>
        <w:rFonts w:ascii="Verdana" w:hAnsi="Verdana"/>
        <w:sz w:val="22"/>
      </w:rPr>
    </w:pPr>
  </w:p>
  <w:p w14:paraId="76858435" w14:textId="77777777" w:rsidR="00B330FB" w:rsidRDefault="00B330FB" w:rsidP="00B330FB">
    <w:pPr>
      <w:jc w:val="center"/>
      <w:rPr>
        <w:rFonts w:ascii="Calibri" w:hAnsi="Calibri"/>
        <w:b/>
        <w:sz w:val="32"/>
        <w:szCs w:val="32"/>
        <w:lang w:val="en-GB"/>
      </w:rPr>
    </w:pPr>
    <w:r>
      <w:rPr>
        <w:rFonts w:ascii="Calibri" w:hAnsi="Calibri"/>
        <w:b/>
        <w:noProof/>
        <w:sz w:val="40"/>
        <w:lang w:val="en-GB"/>
      </w:rPr>
      <w:drawing>
        <wp:inline distT="0" distB="0" distL="0" distR="0" wp14:anchorId="15DFED60" wp14:editId="4AA22B14">
          <wp:extent cx="4524375" cy="4857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DE65A" w14:textId="77777777" w:rsidR="00B330FB" w:rsidRPr="000865AC" w:rsidRDefault="00B330FB" w:rsidP="00B330FB">
    <w:pPr>
      <w:jc w:val="center"/>
      <w:rPr>
        <w:rFonts w:ascii="Calibri" w:hAnsi="Calibri"/>
        <w:b/>
        <w:sz w:val="32"/>
        <w:szCs w:val="32"/>
        <w:lang w:val="en-GB"/>
      </w:rPr>
    </w:pPr>
    <w:r w:rsidRPr="000865AC">
      <w:rPr>
        <w:rFonts w:ascii="Calibri" w:hAnsi="Calibri"/>
        <w:b/>
        <w:sz w:val="32"/>
        <w:szCs w:val="32"/>
        <w:lang w:val="en-GB"/>
      </w:rPr>
      <w:t xml:space="preserve">FARR 1020 </w:t>
    </w:r>
    <w:r>
      <w:rPr>
        <w:rFonts w:ascii="Calibri" w:hAnsi="Calibri"/>
        <w:b/>
        <w:sz w:val="32"/>
        <w:szCs w:val="32"/>
        <w:lang w:val="en-GB"/>
      </w:rPr>
      <w:t>New Zealand National Championships</w:t>
    </w:r>
  </w:p>
  <w:p w14:paraId="2AEB09B3" w14:textId="77777777" w:rsidR="00B330FB" w:rsidRPr="00970410" w:rsidRDefault="00B330FB" w:rsidP="00B330FB">
    <w:pPr>
      <w:jc w:val="center"/>
      <w:rPr>
        <w:rFonts w:ascii="Calibri" w:hAnsi="Calibri"/>
        <w:b/>
        <w:sz w:val="36"/>
        <w:szCs w:val="36"/>
        <w:lang w:val="en-GB"/>
      </w:rPr>
    </w:pPr>
    <w:r>
      <w:rPr>
        <w:rFonts w:ascii="Calibri" w:hAnsi="Calibri"/>
        <w:b/>
        <w:sz w:val="36"/>
        <w:szCs w:val="36"/>
        <w:lang w:val="en-GB"/>
      </w:rPr>
      <w:t>17</w:t>
    </w:r>
    <w:r w:rsidRPr="00C83868">
      <w:rPr>
        <w:rFonts w:ascii="Calibri" w:hAnsi="Calibri"/>
        <w:b/>
        <w:sz w:val="36"/>
        <w:szCs w:val="36"/>
        <w:vertAlign w:val="superscript"/>
        <w:lang w:val="en-GB"/>
      </w:rPr>
      <w:t>th</w:t>
    </w:r>
    <w:r>
      <w:rPr>
        <w:rFonts w:ascii="Calibri" w:hAnsi="Calibri"/>
        <w:b/>
        <w:sz w:val="36"/>
        <w:szCs w:val="36"/>
        <w:lang w:val="en-GB"/>
      </w:rPr>
      <w:t xml:space="preserve"> &amp; 18</w:t>
    </w:r>
    <w:r w:rsidRPr="00C83868">
      <w:rPr>
        <w:rFonts w:ascii="Calibri" w:hAnsi="Calibri"/>
        <w:b/>
        <w:sz w:val="36"/>
        <w:szCs w:val="36"/>
        <w:vertAlign w:val="superscript"/>
        <w:lang w:val="en-GB"/>
      </w:rPr>
      <w:t>th</w:t>
    </w:r>
    <w:r>
      <w:rPr>
        <w:rFonts w:ascii="Calibri" w:hAnsi="Calibri"/>
        <w:b/>
        <w:sz w:val="36"/>
        <w:szCs w:val="36"/>
        <w:lang w:val="en-GB"/>
      </w:rPr>
      <w:t xml:space="preserve"> </w:t>
    </w:r>
    <w:r w:rsidRPr="00924426">
      <w:rPr>
        <w:rFonts w:ascii="Calibri" w:hAnsi="Calibri"/>
        <w:b/>
        <w:sz w:val="36"/>
        <w:szCs w:val="36"/>
        <w:lang w:val="en-GB"/>
      </w:rPr>
      <w:t>June 2</w:t>
    </w:r>
    <w:r>
      <w:rPr>
        <w:rFonts w:ascii="Calibri" w:hAnsi="Calibri"/>
        <w:b/>
        <w:sz w:val="36"/>
        <w:szCs w:val="36"/>
        <w:lang w:val="en-GB"/>
      </w:rPr>
      <w:t>023</w:t>
    </w:r>
  </w:p>
  <w:p w14:paraId="37676CE1" w14:textId="77777777" w:rsidR="00722C3F" w:rsidRPr="00B330FB" w:rsidRDefault="00722C3F" w:rsidP="00B330FB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4B6A" w14:textId="77777777" w:rsidR="00722C3F" w:rsidRDefault="00722C3F" w:rsidP="00722C3F">
    <w:pPr>
      <w:pStyle w:val="PlainText"/>
      <w:rPr>
        <w:rFonts w:ascii="Verdana" w:hAnsi="Verdana"/>
        <w:sz w:val="22"/>
      </w:rPr>
    </w:pPr>
  </w:p>
  <w:p w14:paraId="1C49CE8B" w14:textId="77777777" w:rsidR="00722C3F" w:rsidRDefault="00722C3F" w:rsidP="00722C3F">
    <w:pPr>
      <w:jc w:val="center"/>
      <w:rPr>
        <w:rFonts w:ascii="Calibri" w:hAnsi="Calibri"/>
        <w:b/>
        <w:sz w:val="32"/>
        <w:szCs w:val="32"/>
        <w:lang w:val="en-GB"/>
      </w:rPr>
    </w:pPr>
    <w:r>
      <w:rPr>
        <w:rFonts w:ascii="Calibri" w:hAnsi="Calibri"/>
        <w:b/>
        <w:noProof/>
        <w:sz w:val="40"/>
        <w:lang w:val="en-GB"/>
      </w:rPr>
      <w:drawing>
        <wp:inline distT="0" distB="0" distL="0" distR="0" wp14:anchorId="52145315" wp14:editId="70C43AB2">
          <wp:extent cx="4524375" cy="4857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56457" w14:textId="77777777" w:rsidR="00722C3F" w:rsidRPr="000865AC" w:rsidRDefault="00722C3F" w:rsidP="00722C3F">
    <w:pPr>
      <w:jc w:val="center"/>
      <w:rPr>
        <w:rFonts w:ascii="Calibri" w:hAnsi="Calibri"/>
        <w:b/>
        <w:sz w:val="32"/>
        <w:szCs w:val="32"/>
        <w:lang w:val="en-GB"/>
      </w:rPr>
    </w:pPr>
    <w:r w:rsidRPr="000865AC">
      <w:rPr>
        <w:rFonts w:ascii="Calibri" w:hAnsi="Calibri"/>
        <w:b/>
        <w:sz w:val="32"/>
        <w:szCs w:val="32"/>
        <w:lang w:val="en-GB"/>
      </w:rPr>
      <w:t xml:space="preserve">FARR 1020 </w:t>
    </w:r>
    <w:r>
      <w:rPr>
        <w:rFonts w:ascii="Calibri" w:hAnsi="Calibri"/>
        <w:b/>
        <w:sz w:val="32"/>
        <w:szCs w:val="32"/>
        <w:lang w:val="en-GB"/>
      </w:rPr>
      <w:t>New Zealand National Championships</w:t>
    </w:r>
  </w:p>
  <w:p w14:paraId="56674023" w14:textId="77777777" w:rsidR="00722C3F" w:rsidRPr="00970410" w:rsidRDefault="00722C3F" w:rsidP="00722C3F">
    <w:pPr>
      <w:jc w:val="center"/>
      <w:rPr>
        <w:rFonts w:ascii="Calibri" w:hAnsi="Calibri"/>
        <w:b/>
        <w:sz w:val="36"/>
        <w:szCs w:val="36"/>
        <w:lang w:val="en-GB"/>
      </w:rPr>
    </w:pPr>
    <w:r>
      <w:rPr>
        <w:rFonts w:ascii="Calibri" w:hAnsi="Calibri"/>
        <w:b/>
        <w:sz w:val="36"/>
        <w:szCs w:val="36"/>
        <w:lang w:val="en-GB"/>
      </w:rPr>
      <w:t>17</w:t>
    </w:r>
    <w:r w:rsidRPr="00C83868">
      <w:rPr>
        <w:rFonts w:ascii="Calibri" w:hAnsi="Calibri"/>
        <w:b/>
        <w:sz w:val="36"/>
        <w:szCs w:val="36"/>
        <w:vertAlign w:val="superscript"/>
        <w:lang w:val="en-GB"/>
      </w:rPr>
      <w:t>th</w:t>
    </w:r>
    <w:r>
      <w:rPr>
        <w:rFonts w:ascii="Calibri" w:hAnsi="Calibri"/>
        <w:b/>
        <w:sz w:val="36"/>
        <w:szCs w:val="36"/>
        <w:lang w:val="en-GB"/>
      </w:rPr>
      <w:t xml:space="preserve"> &amp; 18</w:t>
    </w:r>
    <w:r w:rsidRPr="00C83868">
      <w:rPr>
        <w:rFonts w:ascii="Calibri" w:hAnsi="Calibri"/>
        <w:b/>
        <w:sz w:val="36"/>
        <w:szCs w:val="36"/>
        <w:vertAlign w:val="superscript"/>
        <w:lang w:val="en-GB"/>
      </w:rPr>
      <w:t>th</w:t>
    </w:r>
    <w:r>
      <w:rPr>
        <w:rFonts w:ascii="Calibri" w:hAnsi="Calibri"/>
        <w:b/>
        <w:sz w:val="36"/>
        <w:szCs w:val="36"/>
        <w:lang w:val="en-GB"/>
      </w:rPr>
      <w:t xml:space="preserve"> </w:t>
    </w:r>
    <w:r w:rsidRPr="00924426">
      <w:rPr>
        <w:rFonts w:ascii="Calibri" w:hAnsi="Calibri"/>
        <w:b/>
        <w:sz w:val="36"/>
        <w:szCs w:val="36"/>
        <w:lang w:val="en-GB"/>
      </w:rPr>
      <w:t>June 2</w:t>
    </w:r>
    <w:r>
      <w:rPr>
        <w:rFonts w:ascii="Calibri" w:hAnsi="Calibri"/>
        <w:b/>
        <w:sz w:val="36"/>
        <w:szCs w:val="36"/>
        <w:lang w:val="en-GB"/>
      </w:rPr>
      <w:t>023</w:t>
    </w:r>
  </w:p>
  <w:p w14:paraId="2D7E3EF8" w14:textId="77777777" w:rsidR="00722C3F" w:rsidRPr="00722C3F" w:rsidRDefault="00722C3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0C5"/>
    <w:multiLevelType w:val="multilevel"/>
    <w:tmpl w:val="A764362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4CF446D"/>
    <w:multiLevelType w:val="multilevel"/>
    <w:tmpl w:val="8AF8BEB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7A1D1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45BD0"/>
    <w:multiLevelType w:val="multilevel"/>
    <w:tmpl w:val="269CB9D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7275D6"/>
    <w:multiLevelType w:val="multilevel"/>
    <w:tmpl w:val="B0727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E5513D"/>
    <w:multiLevelType w:val="multilevel"/>
    <w:tmpl w:val="9E52510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491A06"/>
    <w:multiLevelType w:val="multilevel"/>
    <w:tmpl w:val="FE04878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63E7D53"/>
    <w:multiLevelType w:val="multilevel"/>
    <w:tmpl w:val="764A5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CD6F4F"/>
    <w:multiLevelType w:val="multilevel"/>
    <w:tmpl w:val="EDAA2F5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09C44B7"/>
    <w:multiLevelType w:val="multilevel"/>
    <w:tmpl w:val="DEAE6C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2CF04F1"/>
    <w:multiLevelType w:val="multilevel"/>
    <w:tmpl w:val="EB98E70C"/>
    <w:lvl w:ilvl="0">
      <w:start w:val="1"/>
      <w:numFmt w:val="none"/>
      <w:pStyle w:val="Numbered"/>
      <w:lvlText w:val="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Numbered"/>
      <w:lvlText w:val="%3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59AF59FC"/>
    <w:multiLevelType w:val="multilevel"/>
    <w:tmpl w:val="D41CD3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BCB509E"/>
    <w:multiLevelType w:val="multilevel"/>
    <w:tmpl w:val="1F9A9D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DAE25C8"/>
    <w:multiLevelType w:val="multilevel"/>
    <w:tmpl w:val="3528B8CC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EDF53E0"/>
    <w:multiLevelType w:val="multilevel"/>
    <w:tmpl w:val="0AD87B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A0B7472"/>
    <w:multiLevelType w:val="multilevel"/>
    <w:tmpl w:val="FE4646B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9A62214"/>
    <w:multiLevelType w:val="multilevel"/>
    <w:tmpl w:val="3BA0DA0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97496681">
    <w:abstractNumId w:val="9"/>
  </w:num>
  <w:num w:numId="2" w16cid:durableId="1159926090">
    <w:abstractNumId w:val="12"/>
  </w:num>
  <w:num w:numId="3" w16cid:durableId="1767846245">
    <w:abstractNumId w:val="8"/>
  </w:num>
  <w:num w:numId="4" w16cid:durableId="824661309">
    <w:abstractNumId w:val="6"/>
  </w:num>
  <w:num w:numId="5" w16cid:durableId="1396394218">
    <w:abstractNumId w:val="1"/>
  </w:num>
  <w:num w:numId="6" w16cid:durableId="2128505792">
    <w:abstractNumId w:val="3"/>
  </w:num>
  <w:num w:numId="7" w16cid:durableId="164441113">
    <w:abstractNumId w:val="13"/>
  </w:num>
  <w:num w:numId="8" w16cid:durableId="1599868542">
    <w:abstractNumId w:val="2"/>
  </w:num>
  <w:num w:numId="9" w16cid:durableId="1085034160">
    <w:abstractNumId w:val="14"/>
  </w:num>
  <w:num w:numId="10" w16cid:durableId="627467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1688139">
    <w:abstractNumId w:val="11"/>
  </w:num>
  <w:num w:numId="12" w16cid:durableId="550730192">
    <w:abstractNumId w:val="4"/>
  </w:num>
  <w:num w:numId="13" w16cid:durableId="865170230">
    <w:abstractNumId w:val="7"/>
  </w:num>
  <w:num w:numId="14" w16cid:durableId="699860948">
    <w:abstractNumId w:val="0"/>
  </w:num>
  <w:num w:numId="15" w16cid:durableId="731853030">
    <w:abstractNumId w:val="5"/>
  </w:num>
  <w:num w:numId="16" w16cid:durableId="1090662044">
    <w:abstractNumId w:val="15"/>
  </w:num>
  <w:num w:numId="17" w16cid:durableId="3058588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F"/>
    <w:rsid w:val="000135EA"/>
    <w:rsid w:val="00015124"/>
    <w:rsid w:val="000164EF"/>
    <w:rsid w:val="00031D40"/>
    <w:rsid w:val="00035029"/>
    <w:rsid w:val="00043490"/>
    <w:rsid w:val="0006182F"/>
    <w:rsid w:val="000624B5"/>
    <w:rsid w:val="00066F46"/>
    <w:rsid w:val="00074AF5"/>
    <w:rsid w:val="0008065A"/>
    <w:rsid w:val="00084422"/>
    <w:rsid w:val="00087B98"/>
    <w:rsid w:val="00094E06"/>
    <w:rsid w:val="00097448"/>
    <w:rsid w:val="000A1039"/>
    <w:rsid w:val="000D0876"/>
    <w:rsid w:val="000E4F70"/>
    <w:rsid w:val="000E565C"/>
    <w:rsid w:val="000F15A4"/>
    <w:rsid w:val="000F7CD4"/>
    <w:rsid w:val="001009CE"/>
    <w:rsid w:val="00101055"/>
    <w:rsid w:val="00102EE4"/>
    <w:rsid w:val="0011048C"/>
    <w:rsid w:val="00147831"/>
    <w:rsid w:val="00171E28"/>
    <w:rsid w:val="00193DDF"/>
    <w:rsid w:val="00197EF5"/>
    <w:rsid w:val="001A061C"/>
    <w:rsid w:val="001A32F0"/>
    <w:rsid w:val="001A64B4"/>
    <w:rsid w:val="001A7B66"/>
    <w:rsid w:val="001C04C2"/>
    <w:rsid w:val="001C1B9C"/>
    <w:rsid w:val="001C6C70"/>
    <w:rsid w:val="001D645C"/>
    <w:rsid w:val="0020255F"/>
    <w:rsid w:val="002122BD"/>
    <w:rsid w:val="0021347E"/>
    <w:rsid w:val="00214CC6"/>
    <w:rsid w:val="002352CB"/>
    <w:rsid w:val="00236E42"/>
    <w:rsid w:val="00261225"/>
    <w:rsid w:val="0026269A"/>
    <w:rsid w:val="00263711"/>
    <w:rsid w:val="00287E22"/>
    <w:rsid w:val="0029044F"/>
    <w:rsid w:val="002D2124"/>
    <w:rsid w:val="002D6801"/>
    <w:rsid w:val="002D7531"/>
    <w:rsid w:val="002E2B7C"/>
    <w:rsid w:val="002E64BD"/>
    <w:rsid w:val="002F0563"/>
    <w:rsid w:val="00303931"/>
    <w:rsid w:val="00312C67"/>
    <w:rsid w:val="0032047B"/>
    <w:rsid w:val="00344F70"/>
    <w:rsid w:val="00357CF5"/>
    <w:rsid w:val="00367215"/>
    <w:rsid w:val="00370B6A"/>
    <w:rsid w:val="003747B0"/>
    <w:rsid w:val="00380955"/>
    <w:rsid w:val="0038664E"/>
    <w:rsid w:val="003901B1"/>
    <w:rsid w:val="00390DE8"/>
    <w:rsid w:val="003B096C"/>
    <w:rsid w:val="003B1913"/>
    <w:rsid w:val="003B333E"/>
    <w:rsid w:val="003C24D6"/>
    <w:rsid w:val="003C28CC"/>
    <w:rsid w:val="003F26D1"/>
    <w:rsid w:val="003F6DC8"/>
    <w:rsid w:val="00406AA9"/>
    <w:rsid w:val="004170E3"/>
    <w:rsid w:val="004242BF"/>
    <w:rsid w:val="00425B1B"/>
    <w:rsid w:val="004263A6"/>
    <w:rsid w:val="004272E0"/>
    <w:rsid w:val="00430BA6"/>
    <w:rsid w:val="00452AA5"/>
    <w:rsid w:val="00452F46"/>
    <w:rsid w:val="0045596E"/>
    <w:rsid w:val="004567D2"/>
    <w:rsid w:val="00457E44"/>
    <w:rsid w:val="00474257"/>
    <w:rsid w:val="00481817"/>
    <w:rsid w:val="004A108B"/>
    <w:rsid w:val="004A6814"/>
    <w:rsid w:val="004B3BD1"/>
    <w:rsid w:val="004B4600"/>
    <w:rsid w:val="004B76C2"/>
    <w:rsid w:val="004C0783"/>
    <w:rsid w:val="004C3583"/>
    <w:rsid w:val="004D3ABB"/>
    <w:rsid w:val="004E45DB"/>
    <w:rsid w:val="004F0965"/>
    <w:rsid w:val="004F2E2E"/>
    <w:rsid w:val="004F6DE8"/>
    <w:rsid w:val="00506289"/>
    <w:rsid w:val="00512E95"/>
    <w:rsid w:val="00544714"/>
    <w:rsid w:val="00555618"/>
    <w:rsid w:val="00555BD4"/>
    <w:rsid w:val="00567A1B"/>
    <w:rsid w:val="00567AA6"/>
    <w:rsid w:val="00570E2C"/>
    <w:rsid w:val="0057555A"/>
    <w:rsid w:val="005A0D6F"/>
    <w:rsid w:val="005C4F78"/>
    <w:rsid w:val="005C5F64"/>
    <w:rsid w:val="005E147E"/>
    <w:rsid w:val="005E6899"/>
    <w:rsid w:val="005F1D49"/>
    <w:rsid w:val="005F23BC"/>
    <w:rsid w:val="005F28A9"/>
    <w:rsid w:val="00654D56"/>
    <w:rsid w:val="0065779D"/>
    <w:rsid w:val="00663817"/>
    <w:rsid w:val="00664D93"/>
    <w:rsid w:val="006B5D9E"/>
    <w:rsid w:val="006B7CA1"/>
    <w:rsid w:val="00712890"/>
    <w:rsid w:val="0071643B"/>
    <w:rsid w:val="0072271C"/>
    <w:rsid w:val="00722C3F"/>
    <w:rsid w:val="0073207D"/>
    <w:rsid w:val="00741F47"/>
    <w:rsid w:val="0074249A"/>
    <w:rsid w:val="0074652A"/>
    <w:rsid w:val="00750517"/>
    <w:rsid w:val="00752E70"/>
    <w:rsid w:val="007578E8"/>
    <w:rsid w:val="007C19AA"/>
    <w:rsid w:val="007C1BB3"/>
    <w:rsid w:val="007C3387"/>
    <w:rsid w:val="007E1598"/>
    <w:rsid w:val="007E1A15"/>
    <w:rsid w:val="007F3B04"/>
    <w:rsid w:val="007F5EAA"/>
    <w:rsid w:val="00812123"/>
    <w:rsid w:val="0081354B"/>
    <w:rsid w:val="00824E40"/>
    <w:rsid w:val="00832FB6"/>
    <w:rsid w:val="00834085"/>
    <w:rsid w:val="00845996"/>
    <w:rsid w:val="008618A6"/>
    <w:rsid w:val="00862D60"/>
    <w:rsid w:val="008656B9"/>
    <w:rsid w:val="00867CF6"/>
    <w:rsid w:val="00872A98"/>
    <w:rsid w:val="00885E0E"/>
    <w:rsid w:val="00890C90"/>
    <w:rsid w:val="0089115D"/>
    <w:rsid w:val="00896C08"/>
    <w:rsid w:val="008A4DD2"/>
    <w:rsid w:val="008A6232"/>
    <w:rsid w:val="008A70B4"/>
    <w:rsid w:val="008C7B9A"/>
    <w:rsid w:val="008D6026"/>
    <w:rsid w:val="008E2382"/>
    <w:rsid w:val="008E5380"/>
    <w:rsid w:val="008F187E"/>
    <w:rsid w:val="008F42D2"/>
    <w:rsid w:val="00926E73"/>
    <w:rsid w:val="0093693F"/>
    <w:rsid w:val="0093778B"/>
    <w:rsid w:val="00957D45"/>
    <w:rsid w:val="00966E34"/>
    <w:rsid w:val="00976AB8"/>
    <w:rsid w:val="009831BD"/>
    <w:rsid w:val="00985A1D"/>
    <w:rsid w:val="009C4BE0"/>
    <w:rsid w:val="009D4D3E"/>
    <w:rsid w:val="009F04C3"/>
    <w:rsid w:val="00A14E08"/>
    <w:rsid w:val="00A3711D"/>
    <w:rsid w:val="00A434C2"/>
    <w:rsid w:val="00A43A48"/>
    <w:rsid w:val="00A4535B"/>
    <w:rsid w:val="00A61D6A"/>
    <w:rsid w:val="00A641B3"/>
    <w:rsid w:val="00A83CD8"/>
    <w:rsid w:val="00A92121"/>
    <w:rsid w:val="00AA5FEC"/>
    <w:rsid w:val="00AE09D9"/>
    <w:rsid w:val="00AF11A2"/>
    <w:rsid w:val="00B061D3"/>
    <w:rsid w:val="00B11558"/>
    <w:rsid w:val="00B330FB"/>
    <w:rsid w:val="00B51514"/>
    <w:rsid w:val="00B572FC"/>
    <w:rsid w:val="00B70874"/>
    <w:rsid w:val="00B73DF6"/>
    <w:rsid w:val="00B94485"/>
    <w:rsid w:val="00BE133A"/>
    <w:rsid w:val="00BE3491"/>
    <w:rsid w:val="00C0229D"/>
    <w:rsid w:val="00C044C5"/>
    <w:rsid w:val="00C118BF"/>
    <w:rsid w:val="00C3099A"/>
    <w:rsid w:val="00C33AC0"/>
    <w:rsid w:val="00C35C01"/>
    <w:rsid w:val="00C55CE9"/>
    <w:rsid w:val="00C92DAB"/>
    <w:rsid w:val="00C93655"/>
    <w:rsid w:val="00CB727A"/>
    <w:rsid w:val="00CC78A2"/>
    <w:rsid w:val="00CD1DD3"/>
    <w:rsid w:val="00CF2D24"/>
    <w:rsid w:val="00CF73B9"/>
    <w:rsid w:val="00D01916"/>
    <w:rsid w:val="00D10BAB"/>
    <w:rsid w:val="00D17A14"/>
    <w:rsid w:val="00D23E69"/>
    <w:rsid w:val="00D41D7E"/>
    <w:rsid w:val="00D478BA"/>
    <w:rsid w:val="00D6077A"/>
    <w:rsid w:val="00D773BD"/>
    <w:rsid w:val="00D82AAB"/>
    <w:rsid w:val="00D916B2"/>
    <w:rsid w:val="00DA4BFE"/>
    <w:rsid w:val="00DA783D"/>
    <w:rsid w:val="00DB01D1"/>
    <w:rsid w:val="00DD00DB"/>
    <w:rsid w:val="00DD367A"/>
    <w:rsid w:val="00DD52E1"/>
    <w:rsid w:val="00DE13F0"/>
    <w:rsid w:val="00DE6857"/>
    <w:rsid w:val="00DF0ADF"/>
    <w:rsid w:val="00DF56C0"/>
    <w:rsid w:val="00E05CAD"/>
    <w:rsid w:val="00E10A66"/>
    <w:rsid w:val="00E11303"/>
    <w:rsid w:val="00E117B4"/>
    <w:rsid w:val="00E14867"/>
    <w:rsid w:val="00E14C4E"/>
    <w:rsid w:val="00E21039"/>
    <w:rsid w:val="00E32C57"/>
    <w:rsid w:val="00E42C1D"/>
    <w:rsid w:val="00E61C09"/>
    <w:rsid w:val="00E935CE"/>
    <w:rsid w:val="00E9430E"/>
    <w:rsid w:val="00E95373"/>
    <w:rsid w:val="00EA2AD9"/>
    <w:rsid w:val="00EA441C"/>
    <w:rsid w:val="00EB49A5"/>
    <w:rsid w:val="00EC593D"/>
    <w:rsid w:val="00EC60A0"/>
    <w:rsid w:val="00ED1FC9"/>
    <w:rsid w:val="00EE7BCF"/>
    <w:rsid w:val="00F00F7E"/>
    <w:rsid w:val="00F04D7D"/>
    <w:rsid w:val="00F0714D"/>
    <w:rsid w:val="00F21F74"/>
    <w:rsid w:val="00F22447"/>
    <w:rsid w:val="00F25633"/>
    <w:rsid w:val="00F379BD"/>
    <w:rsid w:val="00F4668F"/>
    <w:rsid w:val="00F52428"/>
    <w:rsid w:val="00F651E9"/>
    <w:rsid w:val="00FA5464"/>
    <w:rsid w:val="00FC6958"/>
    <w:rsid w:val="00FE1056"/>
    <w:rsid w:val="00FE4A77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4344C"/>
  <w15:chartTrackingRefBased/>
  <w15:docId w15:val="{47A0BAFE-30C5-42C4-B875-C272E32F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F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0255F"/>
    <w:pPr>
      <w:keepNext/>
      <w:jc w:val="both"/>
      <w:outlineLvl w:val="0"/>
    </w:pPr>
    <w:rPr>
      <w:rFonts w:ascii="Arial" w:hAnsi="Arial"/>
      <w:b/>
      <w:sz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0255F"/>
    <w:pPr>
      <w:keepNext/>
      <w:jc w:val="both"/>
      <w:outlineLvl w:val="1"/>
    </w:pPr>
    <w:rPr>
      <w:rFonts w:ascii="Arial" w:hAnsi="Arial"/>
      <w:b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5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55F"/>
    <w:rPr>
      <w:rFonts w:ascii="Arial" w:eastAsia="Times New Roman" w:hAnsi="Arial" w:cs="Times New Roman"/>
      <w:b/>
      <w:sz w:val="4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0255F"/>
    <w:rPr>
      <w:rFonts w:ascii="Arial" w:eastAsia="Times New Roman" w:hAnsi="Arial" w:cs="Times New Roman"/>
      <w:b/>
      <w:sz w:val="3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55F"/>
    <w:rPr>
      <w:rFonts w:ascii="Calibri" w:eastAsia="Times New Roman" w:hAnsi="Calibri" w:cs="Times New Roman"/>
      <w:b/>
      <w:bCs/>
      <w:lang w:val="en-AU" w:eastAsia="en-US"/>
    </w:rPr>
  </w:style>
  <w:style w:type="paragraph" w:styleId="PlainText">
    <w:name w:val="Plain Text"/>
    <w:basedOn w:val="Normal"/>
    <w:link w:val="PlainTextChar"/>
    <w:semiHidden/>
    <w:rsid w:val="002025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20255F"/>
    <w:rPr>
      <w:rFonts w:ascii="Courier New" w:eastAsia="Times New Roman" w:hAnsi="Courier New" w:cs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semiHidden/>
    <w:rsid w:val="00202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0255F"/>
    <w:rPr>
      <w:rFonts w:ascii="Verdana" w:eastAsia="Times New Roman" w:hAnsi="Verdana" w:cs="Times New Roman"/>
      <w:sz w:val="24"/>
      <w:szCs w:val="20"/>
      <w:lang w:val="en-AU" w:eastAsia="en-US"/>
    </w:rPr>
  </w:style>
  <w:style w:type="paragraph" w:styleId="Footer">
    <w:name w:val="footer"/>
    <w:basedOn w:val="Normal"/>
    <w:link w:val="FooterChar"/>
    <w:semiHidden/>
    <w:rsid w:val="00202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0255F"/>
    <w:rPr>
      <w:rFonts w:ascii="Verdana" w:eastAsia="Times New Roman" w:hAnsi="Verdana" w:cs="Times New Roman"/>
      <w:sz w:val="24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semiHidden/>
    <w:rsid w:val="0020255F"/>
    <w:pPr>
      <w:ind w:left="720"/>
    </w:pPr>
    <w:rPr>
      <w:rFonts w:ascii="Times New Roman" w:hAnsi="Times New Roman"/>
      <w:sz w:val="28"/>
      <w:lang w:val="en-NZ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255F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B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B9C"/>
    <w:rPr>
      <w:rFonts w:ascii="Verdana" w:eastAsia="Times New Roman" w:hAnsi="Verdana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9C"/>
    <w:rPr>
      <w:rFonts w:ascii="Verdana" w:eastAsia="Times New Roman" w:hAnsi="Verdana" w:cs="Times New Roman"/>
      <w:b/>
      <w:bCs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52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4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CharChar">
    <w:name w:val="Numbered Char Char"/>
    <w:link w:val="Numbered"/>
    <w:locked/>
    <w:rsid w:val="005E147E"/>
    <w:rPr>
      <w:rFonts w:ascii="Arial" w:hAnsi="Arial" w:cs="Arial"/>
      <w:sz w:val="24"/>
      <w:szCs w:val="24"/>
      <w:lang w:val="en-US" w:eastAsia="en-US"/>
    </w:rPr>
  </w:style>
  <w:style w:type="paragraph" w:customStyle="1" w:styleId="Numbered">
    <w:name w:val="Numbered"/>
    <w:basedOn w:val="Normal"/>
    <w:link w:val="NumberedCharChar"/>
    <w:rsid w:val="005E147E"/>
    <w:pPr>
      <w:keepLines/>
      <w:numPr>
        <w:ilvl w:val="2"/>
        <w:numId w:val="10"/>
      </w:numPr>
      <w:spacing w:after="120"/>
    </w:pPr>
    <w:rPr>
      <w:rFonts w:ascii="Arial" w:eastAsiaTheme="minorEastAsia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ing@bbyc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Tait</dc:creator>
  <cp:keywords/>
  <dc:description/>
  <cp:lastModifiedBy>Hamish Tait</cp:lastModifiedBy>
  <cp:revision>97</cp:revision>
  <dcterms:created xsi:type="dcterms:W3CDTF">2023-05-01T05:23:00Z</dcterms:created>
  <dcterms:modified xsi:type="dcterms:W3CDTF">2023-05-03T02:40:00Z</dcterms:modified>
</cp:coreProperties>
</file>