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73EF" w14:textId="70AFCCCF" w:rsidR="007D0AF8" w:rsidRDefault="003639E5" w:rsidP="007D0AF8">
      <w:pPr>
        <w:jc w:val="center"/>
        <w:rPr>
          <w:rFonts w:ascii="Calibri" w:eastAsia="MS Mincho" w:hAnsi="Calibri" w:cs="Times New Roman"/>
          <w:sz w:val="30"/>
          <w:szCs w:val="30"/>
        </w:rPr>
      </w:pPr>
      <w:bookmarkStart w:id="0" w:name="_Hlk485915570"/>
      <w:r w:rsidRPr="007D0AF8">
        <w:rPr>
          <w:rFonts w:ascii="Calibri" w:eastAsia="MS Mincho" w:hAnsi="Calibri" w:cs="Times New Roman"/>
          <w:noProof/>
          <w:sz w:val="30"/>
          <w:szCs w:val="30"/>
        </w:rPr>
        <w:drawing>
          <wp:anchor distT="0" distB="0" distL="114300" distR="114300" simplePos="0" relativeHeight="251658752" behindDoc="0" locked="0" layoutInCell="1" allowOverlap="1" wp14:anchorId="52C89729" wp14:editId="04DBB61E">
            <wp:simplePos x="0" y="0"/>
            <wp:positionH relativeFrom="column">
              <wp:posOffset>-624840</wp:posOffset>
            </wp:positionH>
            <wp:positionV relativeFrom="paragraph">
              <wp:posOffset>-483235</wp:posOffset>
            </wp:positionV>
            <wp:extent cx="1950351" cy="1148316"/>
            <wp:effectExtent l="19050" t="0" r="8255" b="0"/>
            <wp:wrapSquare wrapText="bothSides"/>
            <wp:docPr id="2" name="Picture 0" descr="Onerahi Y Club Log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nerahi Y Club Logo 2[1].JPG"/>
                    <pic:cNvPicPr>
                      <a:picLocks noChangeAspect="1" noChangeArrowheads="1"/>
                    </pic:cNvPicPr>
                  </pic:nvPicPr>
                  <pic:blipFill>
                    <a:blip r:embed="rId7"/>
                    <a:srcRect/>
                    <a:stretch>
                      <a:fillRect/>
                    </a:stretch>
                  </pic:blipFill>
                  <pic:spPr bwMode="auto">
                    <a:xfrm>
                      <a:off x="0" y="0"/>
                      <a:ext cx="1950351" cy="1148316"/>
                    </a:xfrm>
                    <a:prstGeom prst="rect">
                      <a:avLst/>
                    </a:prstGeom>
                    <a:noFill/>
                    <a:ln w="9525">
                      <a:noFill/>
                      <a:miter lim="800000"/>
                      <a:headEnd/>
                      <a:tailEnd/>
                    </a:ln>
                  </pic:spPr>
                </pic:pic>
              </a:graphicData>
            </a:graphic>
          </wp:anchor>
        </w:drawing>
      </w:r>
    </w:p>
    <w:p w14:paraId="5D6C782E" w14:textId="77777777" w:rsidR="007D0AF8" w:rsidRDefault="007D0AF8" w:rsidP="007D0AF8">
      <w:pPr>
        <w:jc w:val="center"/>
        <w:rPr>
          <w:rFonts w:ascii="Calibri" w:eastAsia="MS Mincho" w:hAnsi="Calibri" w:cs="Times New Roman"/>
          <w:sz w:val="30"/>
          <w:szCs w:val="30"/>
        </w:rPr>
      </w:pPr>
    </w:p>
    <w:p w14:paraId="59A849D6" w14:textId="303B5EC7" w:rsidR="007D0AF8" w:rsidRDefault="007D0AF8" w:rsidP="00D22231">
      <w:pPr>
        <w:rPr>
          <w:rFonts w:ascii="Calibri" w:eastAsia="MS Mincho" w:hAnsi="Calibri" w:cs="Times New Roman"/>
          <w:sz w:val="30"/>
          <w:szCs w:val="30"/>
        </w:rPr>
      </w:pPr>
    </w:p>
    <w:p w14:paraId="28258590" w14:textId="77777777" w:rsidR="007D0AF8" w:rsidRDefault="007D0AF8" w:rsidP="007D0AF8">
      <w:pPr>
        <w:jc w:val="center"/>
        <w:rPr>
          <w:rFonts w:ascii="Calibri" w:eastAsia="MS Mincho" w:hAnsi="Calibri" w:cs="Times New Roman"/>
          <w:sz w:val="30"/>
          <w:szCs w:val="30"/>
        </w:rPr>
      </w:pPr>
      <w:bookmarkStart w:id="1" w:name="_Hlk26263547"/>
      <w:r>
        <w:rPr>
          <w:rFonts w:ascii="Calibri" w:eastAsia="MS Mincho" w:hAnsi="Calibri" w:cs="Times New Roman"/>
          <w:sz w:val="30"/>
          <w:szCs w:val="30"/>
        </w:rPr>
        <w:t>2020 New Zealand Flying 15 National Championship</w:t>
      </w:r>
    </w:p>
    <w:p w14:paraId="4281B197" w14:textId="77777777" w:rsidR="007D0AF8" w:rsidRDefault="007D0AF8" w:rsidP="007D0AF8">
      <w:pPr>
        <w:jc w:val="center"/>
        <w:rPr>
          <w:rFonts w:ascii="Calibri" w:eastAsia="MS Mincho" w:hAnsi="Calibri" w:cs="Times New Roman"/>
          <w:sz w:val="30"/>
          <w:szCs w:val="30"/>
        </w:rPr>
      </w:pPr>
      <w:r>
        <w:rPr>
          <w:rFonts w:ascii="Calibri" w:eastAsia="MS Mincho" w:hAnsi="Calibri" w:cs="Times New Roman"/>
          <w:sz w:val="30"/>
          <w:szCs w:val="30"/>
        </w:rPr>
        <w:t>and</w:t>
      </w:r>
    </w:p>
    <w:p w14:paraId="0486C440" w14:textId="77777777" w:rsidR="007D0AF8" w:rsidRPr="00EA0F84" w:rsidRDefault="007D0AF8" w:rsidP="007D0AF8">
      <w:pPr>
        <w:jc w:val="center"/>
        <w:rPr>
          <w:rFonts w:ascii="Calibri" w:eastAsia="MS Mincho" w:hAnsi="Calibri" w:cs="Times New Roman"/>
          <w:sz w:val="30"/>
          <w:szCs w:val="30"/>
        </w:rPr>
      </w:pPr>
      <w:r>
        <w:rPr>
          <w:rFonts w:ascii="Calibri" w:eastAsia="MS Mincho" w:hAnsi="Calibri" w:cs="Times New Roman"/>
          <w:sz w:val="30"/>
          <w:szCs w:val="30"/>
        </w:rPr>
        <w:t>World Championship selection trials</w:t>
      </w:r>
    </w:p>
    <w:bookmarkEnd w:id="0"/>
    <w:p w14:paraId="41238F49" w14:textId="77777777" w:rsidR="007D0AF8" w:rsidRPr="00EA0F84" w:rsidRDefault="007D0AF8" w:rsidP="007D0AF8">
      <w:pPr>
        <w:jc w:val="center"/>
        <w:rPr>
          <w:rFonts w:ascii="Calibri" w:eastAsia="MS Mincho" w:hAnsi="Calibri" w:cs="Times New Roman"/>
        </w:rPr>
      </w:pPr>
    </w:p>
    <w:p w14:paraId="0C3CBAAA" w14:textId="77777777" w:rsidR="007D0AF8" w:rsidRDefault="007D0AF8" w:rsidP="007D0AF8">
      <w:pPr>
        <w:jc w:val="center"/>
        <w:rPr>
          <w:rFonts w:ascii="Calibri" w:eastAsia="MS Mincho" w:hAnsi="Calibri" w:cs="Times New Roman"/>
          <w:b/>
          <w:sz w:val="32"/>
          <w:szCs w:val="32"/>
          <w:lang w:val="en-GB"/>
        </w:rPr>
      </w:pPr>
      <w:r w:rsidRPr="00EA0F84">
        <w:rPr>
          <w:rFonts w:ascii="Calibri" w:eastAsia="MS Mincho" w:hAnsi="Calibri" w:cs="Times New Roman"/>
          <w:b/>
          <w:sz w:val="32"/>
          <w:szCs w:val="32"/>
          <w:lang w:val="en-GB"/>
        </w:rPr>
        <w:t>NOTICE OF RACE</w:t>
      </w:r>
    </w:p>
    <w:p w14:paraId="10D1C8C1" w14:textId="77777777" w:rsidR="007D0AF8" w:rsidRDefault="007D0AF8" w:rsidP="007D0AF8">
      <w:pPr>
        <w:jc w:val="center"/>
        <w:rPr>
          <w:rFonts w:ascii="Calibri" w:eastAsia="MS Mincho" w:hAnsi="Calibri" w:cs="Times New Roman"/>
          <w:b/>
          <w:sz w:val="32"/>
          <w:szCs w:val="32"/>
          <w:lang w:val="en-GB"/>
        </w:rPr>
      </w:pPr>
      <w:r>
        <w:rPr>
          <w:rFonts w:ascii="Calibri" w:eastAsia="MS Mincho" w:hAnsi="Calibri" w:cs="Times New Roman"/>
          <w:b/>
          <w:sz w:val="32"/>
          <w:szCs w:val="32"/>
          <w:lang w:val="en-GB"/>
        </w:rPr>
        <w:t>18-21 March 2020</w:t>
      </w:r>
    </w:p>
    <w:p w14:paraId="5B0F420B" w14:textId="77777777" w:rsidR="007D0AF8" w:rsidRDefault="007D0AF8" w:rsidP="007D0AF8">
      <w:pPr>
        <w:jc w:val="center"/>
        <w:rPr>
          <w:rFonts w:ascii="Calibri" w:eastAsia="MS Mincho" w:hAnsi="Calibri" w:cs="Times New Roman"/>
          <w:b/>
          <w:sz w:val="32"/>
          <w:szCs w:val="32"/>
          <w:lang w:val="en-GB"/>
        </w:rPr>
      </w:pPr>
    </w:p>
    <w:p w14:paraId="73658718" w14:textId="77777777" w:rsidR="007D0AF8" w:rsidRDefault="007D0AF8" w:rsidP="007D0AF8">
      <w:pPr>
        <w:rPr>
          <w:rFonts w:ascii="Calibri" w:eastAsia="MS Mincho" w:hAnsi="Calibri" w:cs="Times New Roman"/>
          <w:b/>
          <w:sz w:val="22"/>
          <w:szCs w:val="22"/>
          <w:lang w:val="en-GB"/>
        </w:rPr>
      </w:pPr>
      <w:r w:rsidRPr="00C37E55">
        <w:rPr>
          <w:rFonts w:ascii="Calibri" w:eastAsia="MS Mincho" w:hAnsi="Calibri" w:cs="Times New Roman"/>
          <w:b/>
          <w:sz w:val="22"/>
          <w:szCs w:val="22"/>
          <w:lang w:val="en-GB"/>
        </w:rPr>
        <w:t>Organising Authority</w:t>
      </w:r>
    </w:p>
    <w:p w14:paraId="18FCA187" w14:textId="77777777" w:rsidR="007D0AF8" w:rsidRDefault="007D0AF8" w:rsidP="007D0AF8">
      <w:pPr>
        <w:rPr>
          <w:rFonts w:ascii="Calibri" w:eastAsia="MS Mincho" w:hAnsi="Calibri" w:cs="Times New Roman"/>
          <w:sz w:val="22"/>
          <w:szCs w:val="22"/>
          <w:lang w:val="en-GB"/>
        </w:rPr>
      </w:pPr>
      <w:r>
        <w:rPr>
          <w:rFonts w:ascii="Calibri" w:eastAsia="MS Mincho" w:hAnsi="Calibri" w:cs="Times New Roman"/>
          <w:sz w:val="22"/>
          <w:szCs w:val="22"/>
          <w:lang w:val="en-GB"/>
        </w:rPr>
        <w:t>Onerahi Yacht Club</w:t>
      </w:r>
    </w:p>
    <w:p w14:paraId="2ECD6A9F" w14:textId="77777777" w:rsidR="007D0AF8" w:rsidRDefault="007D0AF8" w:rsidP="007D0AF8">
      <w:pPr>
        <w:rPr>
          <w:rFonts w:ascii="Calibri" w:eastAsia="MS Mincho" w:hAnsi="Calibri" w:cs="Times New Roman"/>
          <w:sz w:val="22"/>
          <w:szCs w:val="22"/>
          <w:lang w:val="en-GB"/>
        </w:rPr>
      </w:pPr>
      <w:r>
        <w:rPr>
          <w:rFonts w:ascii="Calibri" w:eastAsia="MS Mincho" w:hAnsi="Calibri" w:cs="Times New Roman"/>
          <w:sz w:val="22"/>
          <w:szCs w:val="22"/>
          <w:lang w:val="en-GB"/>
        </w:rPr>
        <w:t>PO Box 1131</w:t>
      </w:r>
    </w:p>
    <w:p w14:paraId="1980208B" w14:textId="77777777" w:rsidR="007D0AF8" w:rsidRDefault="007D0AF8" w:rsidP="007D0AF8">
      <w:pPr>
        <w:rPr>
          <w:rFonts w:ascii="Calibri" w:eastAsia="MS Mincho" w:hAnsi="Calibri" w:cs="Times New Roman"/>
          <w:sz w:val="22"/>
          <w:szCs w:val="22"/>
          <w:lang w:val="en-GB"/>
        </w:rPr>
      </w:pPr>
      <w:r>
        <w:rPr>
          <w:rFonts w:ascii="Calibri" w:eastAsia="MS Mincho" w:hAnsi="Calibri" w:cs="Times New Roman"/>
          <w:sz w:val="22"/>
          <w:szCs w:val="22"/>
          <w:lang w:val="en-GB"/>
        </w:rPr>
        <w:t>Whangarei</w:t>
      </w:r>
    </w:p>
    <w:p w14:paraId="636D329C" w14:textId="77777777" w:rsidR="007D0AF8" w:rsidRPr="00C37E55" w:rsidRDefault="007D0AF8" w:rsidP="007D0AF8">
      <w:pPr>
        <w:rPr>
          <w:rFonts w:ascii="Calibri" w:eastAsia="MS Mincho" w:hAnsi="Calibri" w:cs="Times New Roman"/>
          <w:sz w:val="22"/>
          <w:szCs w:val="22"/>
          <w:lang w:val="en-GB"/>
        </w:rPr>
      </w:pPr>
      <w:r>
        <w:rPr>
          <w:rFonts w:ascii="Calibri" w:eastAsia="MS Mincho" w:hAnsi="Calibri" w:cs="Times New Roman"/>
          <w:sz w:val="22"/>
          <w:szCs w:val="22"/>
          <w:lang w:val="en-GB"/>
        </w:rPr>
        <w:t>VHF: Channel 77 I Race Management: 0274394993</w:t>
      </w:r>
    </w:p>
    <w:p w14:paraId="6F3B7AC3" w14:textId="77777777" w:rsidR="007D0AF8" w:rsidRPr="00C37E55" w:rsidRDefault="007D0AF8" w:rsidP="007D0AF8">
      <w:pPr>
        <w:rPr>
          <w:rFonts w:ascii="Calibri" w:eastAsia="MS Mincho" w:hAnsi="Calibri" w:cs="Times New Roman"/>
          <w:sz w:val="32"/>
          <w:szCs w:val="32"/>
          <w:lang w:val="en-GB"/>
        </w:rPr>
      </w:pPr>
    </w:p>
    <w:p w14:paraId="57E180DA" w14:textId="77777777" w:rsidR="007D0AF8" w:rsidRPr="00EA0F84" w:rsidRDefault="007D0AF8" w:rsidP="007D0AF8">
      <w:pPr>
        <w:rPr>
          <w:rFonts w:ascii="Calibri" w:eastAsia="MS Mincho" w:hAnsi="Calibri" w:cs="Times New Roman"/>
          <w:bCs/>
          <w:i/>
          <w:sz w:val="22"/>
          <w:szCs w:val="22"/>
        </w:rPr>
      </w:pPr>
      <w:bookmarkStart w:id="2" w:name="_Hlk485915693"/>
      <w:r w:rsidRPr="00EA0F84">
        <w:rPr>
          <w:rFonts w:ascii="Calibri" w:eastAsia="MS Mincho" w:hAnsi="Calibri" w:cs="Times New Roman"/>
          <w:bCs/>
          <w:sz w:val="22"/>
          <w:szCs w:val="22"/>
        </w:rPr>
        <w:t>NB: The notation ‘[DP]’ in a rule in the Notice of Race means that the penalty for a breach of that rule may, at the discretion of the protest committee, be less than disqualification</w:t>
      </w:r>
      <w:r w:rsidRPr="00EA0F84">
        <w:rPr>
          <w:rFonts w:ascii="Calibri" w:eastAsia="MS Mincho" w:hAnsi="Calibri" w:cs="Times New Roman"/>
          <w:bCs/>
          <w:i/>
          <w:sz w:val="22"/>
          <w:szCs w:val="22"/>
        </w:rPr>
        <w:t>.</w:t>
      </w:r>
    </w:p>
    <w:bookmarkEnd w:id="2"/>
    <w:p w14:paraId="01190856" w14:textId="77777777" w:rsidR="007D0AF8" w:rsidRPr="00EA0F84" w:rsidRDefault="007D0AF8" w:rsidP="007D0AF8">
      <w:pPr>
        <w:rPr>
          <w:rFonts w:ascii="Calibri" w:eastAsia="MS Mincho" w:hAnsi="Calibri" w:cs="Times New Roman"/>
          <w:b/>
          <w:lang w:val="en-GB"/>
        </w:rPr>
      </w:pPr>
    </w:p>
    <w:p w14:paraId="38617640" w14:textId="77777777" w:rsidR="007D0AF8" w:rsidRPr="00EA0F84" w:rsidRDefault="007D0AF8" w:rsidP="007D0AF8">
      <w:pPr>
        <w:numPr>
          <w:ilvl w:val="0"/>
          <w:numId w:val="1"/>
        </w:numPr>
        <w:spacing w:after="160" w:line="259" w:lineRule="auto"/>
        <w:contextualSpacing/>
        <w:rPr>
          <w:rFonts w:ascii="Calibri" w:eastAsia="MS Mincho" w:hAnsi="Calibri" w:cs="Times New Roman"/>
          <w:b/>
          <w:lang w:val="en-GB"/>
        </w:rPr>
      </w:pPr>
      <w:bookmarkStart w:id="3" w:name="_Hlk485915773"/>
      <w:r w:rsidRPr="00EA0F84">
        <w:rPr>
          <w:rFonts w:ascii="Calibri" w:eastAsia="MS Mincho" w:hAnsi="Calibri" w:cs="Times New Roman"/>
          <w:b/>
          <w:lang w:val="en-GB"/>
        </w:rPr>
        <w:t>RULES</w:t>
      </w:r>
    </w:p>
    <w:p w14:paraId="0E025922" w14:textId="77777777" w:rsidR="007D0AF8" w:rsidRPr="00EA0F84" w:rsidRDefault="007D0AF8" w:rsidP="007D0AF8">
      <w:pPr>
        <w:numPr>
          <w:ilvl w:val="1"/>
          <w:numId w:val="1"/>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The regatta will be governed by the rules as defined in </w:t>
      </w:r>
      <w:r w:rsidRPr="00EA0F84">
        <w:rPr>
          <w:rFonts w:ascii="Calibri" w:eastAsia="MS Mincho" w:hAnsi="Calibri" w:cs="Times New Roman"/>
          <w:i/>
          <w:lang w:val="en-GB"/>
        </w:rPr>
        <w:t>The Racing Rules of Sailing</w:t>
      </w:r>
      <w:r w:rsidRPr="00EA0F84">
        <w:rPr>
          <w:rFonts w:ascii="Calibri" w:eastAsia="MS Mincho" w:hAnsi="Calibri" w:cs="Times New Roman"/>
          <w:lang w:val="en-GB"/>
        </w:rPr>
        <w:t>.</w:t>
      </w:r>
      <w:bookmarkStart w:id="4" w:name="_Hlk485917233"/>
      <w:bookmarkEnd w:id="3"/>
    </w:p>
    <w:p w14:paraId="39C4DA7F" w14:textId="77777777" w:rsidR="007D0AF8" w:rsidRPr="00EA0F84" w:rsidRDefault="007D0AF8" w:rsidP="00D22231">
      <w:pPr>
        <w:keepNext/>
        <w:outlineLvl w:val="0"/>
        <w:rPr>
          <w:rFonts w:ascii="Calibri" w:eastAsia="MS Mincho" w:hAnsi="Calibri" w:cs="Times New Roman"/>
          <w:i/>
          <w:color w:val="FF0000"/>
          <w:lang w:val="en-GB"/>
        </w:rPr>
      </w:pPr>
    </w:p>
    <w:p w14:paraId="4FFF037E" w14:textId="77777777" w:rsidR="007D0AF8" w:rsidRPr="00EA0F84" w:rsidRDefault="007D0AF8" w:rsidP="007D0AF8">
      <w:pPr>
        <w:rPr>
          <w:rFonts w:ascii="Calibri" w:eastAsia="MS Mincho" w:hAnsi="Calibri" w:cs="Times New Roman"/>
          <w:b/>
          <w:lang w:val="en-GB"/>
        </w:rPr>
      </w:pPr>
      <w:proofErr w:type="gramStart"/>
      <w:r>
        <w:rPr>
          <w:rFonts w:ascii="Calibri" w:eastAsia="MS Mincho" w:hAnsi="Calibri" w:cs="Times New Roman"/>
          <w:b/>
          <w:lang w:val="en-GB"/>
        </w:rPr>
        <w:t xml:space="preserve">1.2  </w:t>
      </w:r>
      <w:r>
        <w:rPr>
          <w:rFonts w:ascii="Calibri" w:eastAsia="MS Mincho" w:hAnsi="Calibri" w:cs="Times New Roman"/>
          <w:b/>
          <w:lang w:val="en-GB"/>
        </w:rPr>
        <w:tab/>
      </w:r>
      <w:proofErr w:type="gramEnd"/>
      <w:r w:rsidRPr="00EA0F84">
        <w:rPr>
          <w:rFonts w:ascii="Calibri" w:eastAsia="MS Mincho" w:hAnsi="Calibri" w:cs="Times New Roman"/>
          <w:lang w:val="en-GB"/>
        </w:rPr>
        <w:t xml:space="preserve">The Yachting New Zealand Safety Regulations Part </w:t>
      </w:r>
      <w:r>
        <w:rPr>
          <w:rFonts w:ascii="Calibri" w:eastAsia="MS Mincho" w:hAnsi="Calibri" w:cs="Times New Roman"/>
          <w:lang w:val="en-GB"/>
        </w:rPr>
        <w:t xml:space="preserve">1 </w:t>
      </w:r>
      <w:r w:rsidRPr="00EA0F84">
        <w:rPr>
          <w:rFonts w:ascii="Calibri" w:eastAsia="MS Mincho" w:hAnsi="Calibri" w:cs="Times New Roman"/>
          <w:lang w:val="en-GB"/>
        </w:rPr>
        <w:t>shall apply.</w:t>
      </w:r>
    </w:p>
    <w:p w14:paraId="7BDDCE37" w14:textId="77777777" w:rsidR="007D0AF8" w:rsidRPr="00EA0F84" w:rsidRDefault="007D0AF8" w:rsidP="007D0AF8">
      <w:pPr>
        <w:rPr>
          <w:rFonts w:ascii="Calibri" w:eastAsia="MS Mincho" w:hAnsi="Calibri" w:cs="Times New Roman"/>
        </w:rPr>
      </w:pPr>
      <w:bookmarkStart w:id="5" w:name="_Hlk485917386"/>
      <w:bookmarkEnd w:id="4"/>
    </w:p>
    <w:p w14:paraId="073D02E1" w14:textId="77777777" w:rsidR="007D0AF8" w:rsidRPr="00C37E55" w:rsidRDefault="007D0AF8" w:rsidP="007D0AF8">
      <w:pPr>
        <w:pStyle w:val="ListParagraph"/>
        <w:numPr>
          <w:ilvl w:val="1"/>
          <w:numId w:val="2"/>
        </w:numPr>
        <w:rPr>
          <w:rFonts w:ascii="Calibri" w:eastAsia="MS Mincho" w:hAnsi="Calibri" w:cs="Times New Roman"/>
          <w:i/>
          <w:color w:val="FF0000"/>
          <w:lang w:val="en-GB"/>
        </w:rPr>
      </w:pPr>
      <w:bookmarkStart w:id="6" w:name="_Hlk485917435"/>
      <w:bookmarkEnd w:id="5"/>
      <w:r>
        <w:rPr>
          <w:rFonts w:ascii="Calibri" w:eastAsia="MS Mincho" w:hAnsi="Calibri" w:cs="Times New Roman"/>
          <w:lang w:val="en-GB"/>
        </w:rPr>
        <w:t xml:space="preserve"> </w:t>
      </w:r>
      <w:r w:rsidRPr="00C37E55">
        <w:rPr>
          <w:rFonts w:ascii="Calibri" w:eastAsia="MS Mincho" w:hAnsi="Calibri" w:cs="Times New Roman"/>
          <w:lang w:val="en-GB"/>
        </w:rPr>
        <w:t>Appendix T, Arbitration, will apply.</w:t>
      </w:r>
    </w:p>
    <w:bookmarkEnd w:id="6"/>
    <w:p w14:paraId="15378C09" w14:textId="77777777" w:rsidR="007D0AF8" w:rsidRPr="00EA0F84" w:rsidRDefault="007D0AF8" w:rsidP="007D0AF8">
      <w:pPr>
        <w:rPr>
          <w:rFonts w:ascii="Calibri" w:eastAsia="MS Mincho" w:hAnsi="Calibri" w:cs="Times New Roman"/>
          <w:b/>
          <w:lang w:val="en-GB"/>
        </w:rPr>
      </w:pPr>
    </w:p>
    <w:p w14:paraId="3E65C921" w14:textId="4E61BAAE" w:rsidR="007D0AF8" w:rsidRPr="00D22231" w:rsidRDefault="007D0AF8" w:rsidP="00D22231">
      <w:pPr>
        <w:numPr>
          <w:ilvl w:val="0"/>
          <w:numId w:val="2"/>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ADVERTISING</w:t>
      </w:r>
      <w:r w:rsidRPr="00D22231">
        <w:rPr>
          <w:rFonts w:ascii="Calibri" w:eastAsia="MS Mincho" w:hAnsi="Calibri" w:cs="Times New Roman"/>
          <w:i/>
          <w:color w:val="FF0000"/>
          <w:lang w:val="en-GB"/>
        </w:rPr>
        <w:t xml:space="preserve"> </w:t>
      </w:r>
    </w:p>
    <w:p w14:paraId="61E1CD27" w14:textId="77777777" w:rsidR="007D0AF8" w:rsidRPr="00F56DBC" w:rsidRDefault="007D0AF8" w:rsidP="007D0AF8">
      <w:pPr>
        <w:numPr>
          <w:ilvl w:val="1"/>
          <w:numId w:val="3"/>
        </w:numPr>
        <w:spacing w:after="160" w:line="259" w:lineRule="auto"/>
        <w:contextualSpacing/>
        <w:rPr>
          <w:rFonts w:ascii="Calibri" w:eastAsia="MS Mincho" w:hAnsi="Calibri" w:cs="Times New Roman"/>
          <w:i/>
          <w:lang w:val="en-GB"/>
        </w:rPr>
      </w:pPr>
      <w:r w:rsidRPr="00F56DBC">
        <w:rPr>
          <w:rFonts w:ascii="Calibri" w:eastAsia="MS Mincho" w:hAnsi="Calibri" w:cs="Times New Roman"/>
          <w:lang w:val="en-GB"/>
        </w:rPr>
        <w:t xml:space="preserve">Boats may be required to display advertising chosen and supplied by the organising authority. </w:t>
      </w:r>
    </w:p>
    <w:p w14:paraId="2E884D07" w14:textId="77777777" w:rsidR="007D0AF8" w:rsidRPr="00EA0F84" w:rsidRDefault="007D0AF8" w:rsidP="007D0AF8">
      <w:pPr>
        <w:rPr>
          <w:rFonts w:ascii="Calibri" w:eastAsia="MS Mincho" w:hAnsi="Calibri" w:cs="Times New Roman"/>
          <w:b/>
          <w:lang w:val="en-GB"/>
        </w:rPr>
      </w:pPr>
    </w:p>
    <w:p w14:paraId="17DC95CF" w14:textId="12842459" w:rsidR="007D0AF8" w:rsidRPr="00D22231" w:rsidRDefault="007D0AF8" w:rsidP="007D0AF8">
      <w:pPr>
        <w:numPr>
          <w:ilvl w:val="0"/>
          <w:numId w:val="3"/>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ELIGIBILITY AND ENTRY</w:t>
      </w:r>
    </w:p>
    <w:p w14:paraId="046BDEB3" w14:textId="77777777" w:rsidR="007D0AF8" w:rsidRPr="00360B35" w:rsidRDefault="007D0AF8" w:rsidP="007D0AF8">
      <w:pPr>
        <w:numPr>
          <w:ilvl w:val="1"/>
          <w:numId w:val="3"/>
        </w:numPr>
        <w:spacing w:after="160" w:line="259" w:lineRule="auto"/>
        <w:contextualSpacing/>
        <w:rPr>
          <w:rFonts w:ascii="Calibri" w:eastAsia="MS Mincho" w:hAnsi="Calibri" w:cs="Times New Roman"/>
          <w:b/>
        </w:rPr>
      </w:pPr>
      <w:r w:rsidRPr="00360B35">
        <w:rPr>
          <w:rFonts w:ascii="Calibri" w:eastAsia="MS Mincho" w:hAnsi="Calibri" w:cs="Times New Roman"/>
          <w:lang w:val="en-GB"/>
        </w:rPr>
        <w:t>The regatta is open to all boats of the Flying Fifteen Class that comply with the class rules and whose owner(s) are current financial members of their National Class Association.</w:t>
      </w:r>
    </w:p>
    <w:p w14:paraId="394B2ADB" w14:textId="77777777" w:rsidR="007D0AF8" w:rsidRPr="00EA0F84" w:rsidRDefault="007D0AF8" w:rsidP="007D0AF8">
      <w:pPr>
        <w:rPr>
          <w:rFonts w:ascii="Calibri" w:eastAsia="MS Mincho" w:hAnsi="Calibri" w:cs="Times New Roman"/>
          <w:b/>
        </w:rPr>
      </w:pPr>
      <w:r>
        <w:rPr>
          <w:rFonts w:ascii="Calibri" w:eastAsia="MS Mincho" w:hAnsi="Calibri" w:cs="Times New Roman"/>
          <w:b/>
          <w:i/>
          <w:color w:val="FF0000"/>
        </w:rPr>
        <w:t xml:space="preserve"> </w:t>
      </w:r>
    </w:p>
    <w:p w14:paraId="13B7E562" w14:textId="77777777" w:rsidR="007D0AF8" w:rsidRPr="009C20DB" w:rsidRDefault="007D0AF8" w:rsidP="007D0AF8">
      <w:pPr>
        <w:numPr>
          <w:ilvl w:val="1"/>
          <w:numId w:val="3"/>
        </w:numPr>
        <w:spacing w:after="160" w:line="259" w:lineRule="auto"/>
        <w:contextualSpacing/>
        <w:rPr>
          <w:rFonts w:ascii="Calibri" w:eastAsia="MS Mincho" w:hAnsi="Calibri" w:cs="Times New Roman"/>
          <w:lang w:val="en-GB"/>
        </w:rPr>
      </w:pPr>
      <w:r w:rsidRPr="009C20DB">
        <w:rPr>
          <w:rFonts w:ascii="Calibri" w:eastAsia="MS Mincho" w:hAnsi="Calibri" w:cs="Times New Roman"/>
          <w:lang w:val="en-GB"/>
        </w:rPr>
        <w:t xml:space="preserve"> Eligible boats may enter by completing the attached form and sending it, together with the required fee, to PO Box 1131, Whangarei</w:t>
      </w:r>
      <w:r>
        <w:rPr>
          <w:rFonts w:ascii="Calibri" w:eastAsia="MS Mincho" w:hAnsi="Calibri" w:cs="Times New Roman"/>
          <w:lang w:val="en-GB"/>
        </w:rPr>
        <w:t xml:space="preserve"> by 11 March 2020.</w:t>
      </w:r>
      <w:r w:rsidRPr="009C20DB">
        <w:rPr>
          <w:rFonts w:ascii="Calibri" w:eastAsia="MS Mincho" w:hAnsi="Calibri" w:cs="Times New Roman"/>
          <w:i/>
          <w:highlight w:val="yellow"/>
          <w:lang w:val="en-GB"/>
        </w:rPr>
        <w:t xml:space="preserve"> </w:t>
      </w:r>
    </w:p>
    <w:p w14:paraId="212DFDA9" w14:textId="22FC48B1" w:rsidR="007D0AF8" w:rsidRPr="00D22231" w:rsidRDefault="007D0AF8" w:rsidP="007D0AF8">
      <w:pPr>
        <w:rPr>
          <w:rFonts w:ascii="Calibri" w:eastAsia="MS Mincho" w:hAnsi="Calibri" w:cs="Times New Roman"/>
          <w:b/>
          <w:i/>
          <w:color w:val="FF0000"/>
        </w:rPr>
      </w:pPr>
      <w:r>
        <w:rPr>
          <w:rFonts w:ascii="Calibri" w:eastAsia="MS Mincho" w:hAnsi="Calibri" w:cs="Times New Roman"/>
          <w:b/>
          <w:i/>
          <w:color w:val="FF0000"/>
        </w:rPr>
        <w:t xml:space="preserve"> </w:t>
      </w:r>
    </w:p>
    <w:p w14:paraId="7C6908E5" w14:textId="77777777" w:rsidR="007D0AF8" w:rsidRPr="00EA0F84" w:rsidRDefault="007D0AF8" w:rsidP="007D0AF8">
      <w:pPr>
        <w:numPr>
          <w:ilvl w:val="1"/>
          <w:numId w:val="3"/>
        </w:numPr>
        <w:spacing w:after="160" w:line="259" w:lineRule="auto"/>
        <w:contextualSpacing/>
        <w:rPr>
          <w:rFonts w:ascii="Calibri" w:eastAsia="MS Mincho" w:hAnsi="Calibri" w:cs="Times New Roman"/>
          <w:lang w:val="en-GB"/>
        </w:rPr>
      </w:pPr>
      <w:proofErr w:type="gramStart"/>
      <w:r w:rsidRPr="00EA0F84">
        <w:rPr>
          <w:rFonts w:ascii="Calibri" w:eastAsia="MS Mincho" w:hAnsi="Calibri" w:cs="Times New Roman"/>
          <w:lang w:val="en-GB"/>
        </w:rPr>
        <w:t>Late entries</w:t>
      </w:r>
      <w:r>
        <w:rPr>
          <w:rFonts w:ascii="Calibri" w:eastAsia="MS Mincho" w:hAnsi="Calibri" w:cs="Times New Roman"/>
          <w:lang w:val="en-GB"/>
        </w:rPr>
        <w:t>,</w:t>
      </w:r>
      <w:proofErr w:type="gramEnd"/>
      <w:r>
        <w:rPr>
          <w:rFonts w:ascii="Calibri" w:eastAsia="MS Mincho" w:hAnsi="Calibri" w:cs="Times New Roman"/>
          <w:lang w:val="en-GB"/>
        </w:rPr>
        <w:t xml:space="preserve"> accompanied by the contest entry fee plus the late entry fee may</w:t>
      </w:r>
      <w:r w:rsidRPr="00EA0F84">
        <w:rPr>
          <w:rFonts w:ascii="Calibri" w:eastAsia="MS Mincho" w:hAnsi="Calibri" w:cs="Times New Roman"/>
          <w:lang w:val="en-GB"/>
        </w:rPr>
        <w:t xml:space="preserve"> be accepted </w:t>
      </w:r>
      <w:r>
        <w:rPr>
          <w:rFonts w:ascii="Calibri" w:eastAsia="MS Mincho" w:hAnsi="Calibri" w:cs="Times New Roman"/>
          <w:lang w:val="en-GB"/>
        </w:rPr>
        <w:t>at the race committees discretion until 1800 hours on 18 March 2020.</w:t>
      </w:r>
    </w:p>
    <w:p w14:paraId="2F8FAD72" w14:textId="77777777" w:rsidR="007D0AF8" w:rsidRPr="00EA0F84" w:rsidRDefault="007D0AF8" w:rsidP="007D0AF8">
      <w:pPr>
        <w:rPr>
          <w:rFonts w:ascii="Calibri" w:eastAsia="MS Mincho" w:hAnsi="Calibri" w:cs="Times New Roman"/>
          <w:i/>
          <w:lang w:val="en-GB"/>
        </w:rPr>
      </w:pPr>
    </w:p>
    <w:p w14:paraId="63BBDA00" w14:textId="3400EFCD" w:rsidR="007D0AF8" w:rsidRPr="00D22231" w:rsidRDefault="007D0AF8" w:rsidP="00D22231">
      <w:pPr>
        <w:numPr>
          <w:ilvl w:val="1"/>
          <w:numId w:val="3"/>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lastRenderedPageBreak/>
        <w:t xml:space="preserve">To be eligible to compete in this event each </w:t>
      </w:r>
      <w:r>
        <w:rPr>
          <w:rFonts w:ascii="Calibri" w:eastAsia="MS Mincho" w:hAnsi="Calibri" w:cs="Times New Roman"/>
          <w:lang w:val="en-GB"/>
        </w:rPr>
        <w:t>entrant and crew member</w:t>
      </w:r>
      <w:r w:rsidRPr="00EA0F84">
        <w:rPr>
          <w:rFonts w:ascii="Calibri" w:eastAsia="MS Mincho" w:hAnsi="Calibri" w:cs="Times New Roman"/>
          <w:lang w:val="en-GB"/>
        </w:rPr>
        <w:t xml:space="preserve"> shall be a financial member of a club recognised by the </w:t>
      </w:r>
      <w:r>
        <w:rPr>
          <w:rFonts w:ascii="Calibri" w:eastAsia="MS Mincho" w:hAnsi="Calibri" w:cs="Times New Roman"/>
          <w:lang w:val="en-GB"/>
        </w:rPr>
        <w:t xml:space="preserve">entrant and crew </w:t>
      </w:r>
      <w:r w:rsidRPr="00EA0F84">
        <w:rPr>
          <w:rFonts w:ascii="Calibri" w:eastAsia="MS Mincho" w:hAnsi="Calibri" w:cs="Times New Roman"/>
          <w:lang w:val="en-GB"/>
        </w:rPr>
        <w:t>member’s</w:t>
      </w:r>
      <w:r>
        <w:rPr>
          <w:rFonts w:ascii="Calibri" w:eastAsia="MS Mincho" w:hAnsi="Calibri" w:cs="Times New Roman"/>
          <w:lang w:val="en-GB"/>
        </w:rPr>
        <w:t xml:space="preserve"> </w:t>
      </w:r>
      <w:r w:rsidRPr="00EA0F84">
        <w:rPr>
          <w:rFonts w:ascii="Calibri" w:eastAsia="MS Mincho" w:hAnsi="Calibri" w:cs="Times New Roman"/>
          <w:lang w:val="en-GB"/>
        </w:rPr>
        <w:t>national authority.</w:t>
      </w:r>
    </w:p>
    <w:p w14:paraId="38A71535" w14:textId="77777777" w:rsidR="007D0AF8" w:rsidRPr="00EA0F84" w:rsidRDefault="007D0AF8" w:rsidP="007D0AF8">
      <w:pPr>
        <w:ind w:left="720"/>
        <w:rPr>
          <w:rFonts w:ascii="Calibri" w:eastAsia="MS Mincho" w:hAnsi="Calibri" w:cs="Times New Roman"/>
          <w:lang w:val="en-GB"/>
        </w:rPr>
      </w:pPr>
      <w:bookmarkStart w:id="7" w:name="_Hlk514253405"/>
      <w:r w:rsidRPr="00EA0F84">
        <w:rPr>
          <w:rFonts w:ascii="Calibri" w:eastAsia="MS Mincho" w:hAnsi="Calibri" w:cs="Times New Roman"/>
          <w:lang w:val="en-GB"/>
        </w:rPr>
        <w:t>Proof of affiliated club membership to be presented at registration</w:t>
      </w:r>
    </w:p>
    <w:bookmarkEnd w:id="7"/>
    <w:p w14:paraId="05854805" w14:textId="77777777" w:rsidR="007D0AF8" w:rsidRPr="00EA0F84" w:rsidRDefault="007D0AF8" w:rsidP="007D0AF8">
      <w:pPr>
        <w:rPr>
          <w:rFonts w:ascii="Calibri" w:eastAsia="MS Mincho" w:hAnsi="Calibri" w:cs="Times New Roman"/>
          <w:lang w:val="en-GB"/>
        </w:rPr>
      </w:pPr>
    </w:p>
    <w:p w14:paraId="61676317" w14:textId="494493D5" w:rsidR="007D0AF8" w:rsidRPr="00D22231" w:rsidRDefault="007D0AF8" w:rsidP="007D0AF8">
      <w:pPr>
        <w:numPr>
          <w:ilvl w:val="0"/>
          <w:numId w:val="3"/>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FEES</w:t>
      </w:r>
    </w:p>
    <w:p w14:paraId="56514E22" w14:textId="77777777" w:rsidR="007D0AF8" w:rsidRPr="009C20DB" w:rsidRDefault="007D0AF8" w:rsidP="007D0AF8">
      <w:pPr>
        <w:numPr>
          <w:ilvl w:val="1"/>
          <w:numId w:val="3"/>
        </w:numPr>
        <w:spacing w:after="160" w:line="259" w:lineRule="auto"/>
        <w:contextualSpacing/>
        <w:rPr>
          <w:rFonts w:ascii="Calibri" w:eastAsia="MS Mincho" w:hAnsi="Calibri" w:cs="Times New Roman"/>
        </w:rPr>
      </w:pPr>
      <w:r w:rsidRPr="00EA0F84">
        <w:rPr>
          <w:rFonts w:ascii="Calibri" w:eastAsia="MS Mincho" w:hAnsi="Calibri" w:cs="Times New Roman"/>
          <w:lang w:val="en-GB"/>
        </w:rPr>
        <w:t>Required fees are as follows</w:t>
      </w:r>
    </w:p>
    <w:p w14:paraId="1AB49D2C" w14:textId="77777777" w:rsidR="007D0AF8" w:rsidRPr="00EA0F84" w:rsidRDefault="007D0AF8" w:rsidP="007D0AF8">
      <w:pPr>
        <w:rPr>
          <w:rFonts w:ascii="Calibri" w:eastAsia="MS Mincho" w:hAnsi="Calibri" w:cs="Times New Roman"/>
        </w:rPr>
      </w:pPr>
    </w:p>
    <w:p w14:paraId="1DFE592F" w14:textId="77777777" w:rsidR="007D0AF8" w:rsidRPr="009C20DB" w:rsidRDefault="007D0AF8" w:rsidP="007D0AF8">
      <w:pPr>
        <w:numPr>
          <w:ilvl w:val="1"/>
          <w:numId w:val="3"/>
        </w:numPr>
        <w:spacing w:after="160" w:line="259" w:lineRule="auto"/>
        <w:contextualSpacing/>
        <w:rPr>
          <w:rFonts w:ascii="Calibri" w:eastAsia="MS Mincho" w:hAnsi="Calibri" w:cs="Times New Roman"/>
          <w:i/>
          <w:lang w:val="en-GB"/>
        </w:rPr>
      </w:pPr>
      <w:r>
        <w:rPr>
          <w:rFonts w:ascii="Calibri" w:eastAsia="MS Mincho" w:hAnsi="Calibri" w:cs="Times New Roman"/>
          <w:lang w:val="en-GB"/>
        </w:rPr>
        <w:t>$150.00 per boat.  Late Entry Fee (additional): $40.00</w:t>
      </w:r>
    </w:p>
    <w:p w14:paraId="1C3E0AA3" w14:textId="77777777" w:rsidR="007D0AF8" w:rsidRPr="00EA0F84" w:rsidRDefault="007D0AF8" w:rsidP="007D0AF8">
      <w:pPr>
        <w:rPr>
          <w:rFonts w:ascii="Calibri" w:eastAsia="MS Mincho" w:hAnsi="Calibri" w:cs="Times New Roman"/>
          <w:i/>
          <w:lang w:val="en-GB"/>
        </w:rPr>
      </w:pPr>
    </w:p>
    <w:p w14:paraId="132ACEAF" w14:textId="5F7CCFB2" w:rsidR="007D0AF8" w:rsidRPr="00C96E76" w:rsidRDefault="007D0AF8" w:rsidP="007D0AF8">
      <w:pPr>
        <w:numPr>
          <w:ilvl w:val="0"/>
          <w:numId w:val="3"/>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 xml:space="preserve">QUALIFYING SERIES </w:t>
      </w:r>
      <w:r>
        <w:rPr>
          <w:rFonts w:ascii="Calibri" w:eastAsia="MS Mincho" w:hAnsi="Calibri" w:cs="Times New Roman"/>
          <w:b/>
          <w:lang w:val="en-GB"/>
        </w:rPr>
        <w:br/>
      </w:r>
      <w:r w:rsidRPr="00C96E76">
        <w:rPr>
          <w:rFonts w:ascii="Calibri" w:eastAsia="MS Mincho" w:hAnsi="Calibri" w:cs="Times New Roman"/>
          <w:lang w:val="en-GB"/>
        </w:rPr>
        <w:t>This regatta is the qualifying event for New Zealand representation at the Flying Fifteen World Championships 2021. Places on the team will be determined by their finishing place in the overall regatta.</w:t>
      </w:r>
    </w:p>
    <w:p w14:paraId="1735455B" w14:textId="77777777" w:rsidR="007D0AF8" w:rsidRPr="009C20DB" w:rsidRDefault="007D0AF8" w:rsidP="00D22231">
      <w:pPr>
        <w:rPr>
          <w:rFonts w:asciiTheme="majorHAnsi" w:hAnsiTheme="majorHAnsi"/>
          <w:b/>
          <w:lang w:val="en-GB"/>
        </w:rPr>
      </w:pPr>
      <w:r w:rsidRPr="009C20DB">
        <w:rPr>
          <w:rFonts w:ascii="Calibri" w:eastAsia="MS Mincho" w:hAnsi="Calibri" w:cs="Times New Roman"/>
          <w:i/>
          <w:sz w:val="22"/>
          <w:szCs w:val="22"/>
          <w:lang w:val="en-GB"/>
        </w:rPr>
        <w:t xml:space="preserve">    </w:t>
      </w:r>
      <w:r w:rsidRPr="009C20DB">
        <w:rPr>
          <w:rFonts w:asciiTheme="majorHAnsi" w:hAnsiTheme="majorHAnsi"/>
          <w:b/>
          <w:lang w:val="en-GB"/>
        </w:rPr>
        <w:t xml:space="preserve">   </w:t>
      </w:r>
    </w:p>
    <w:p w14:paraId="65BBF31C" w14:textId="667847E1" w:rsidR="007D0AF8" w:rsidRPr="00D22231" w:rsidRDefault="007D0AF8" w:rsidP="00D22231">
      <w:pPr>
        <w:pStyle w:val="ListParagraph"/>
        <w:numPr>
          <w:ilvl w:val="0"/>
          <w:numId w:val="3"/>
        </w:numPr>
        <w:rPr>
          <w:rFonts w:cstheme="minorHAnsi"/>
          <w:b/>
          <w:lang w:val="en-GB"/>
        </w:rPr>
      </w:pPr>
      <w:r w:rsidRPr="00987D74">
        <w:rPr>
          <w:rFonts w:cstheme="minorHAnsi"/>
          <w:b/>
          <w:lang w:val="en-GB"/>
        </w:rPr>
        <w:t>SCHEDULE</w:t>
      </w:r>
    </w:p>
    <w:p w14:paraId="766A69C9" w14:textId="77777777" w:rsidR="007D0AF8" w:rsidRPr="00596891" w:rsidRDefault="007D0AF8" w:rsidP="007D0AF8">
      <w:pPr>
        <w:pStyle w:val="ListParagraph"/>
        <w:numPr>
          <w:ilvl w:val="1"/>
          <w:numId w:val="3"/>
        </w:numPr>
        <w:rPr>
          <w:rFonts w:cstheme="minorHAnsi"/>
          <w:b/>
          <w:lang w:val="en-GB"/>
        </w:rPr>
      </w:pPr>
      <w:r w:rsidRPr="00596891">
        <w:rPr>
          <w:rFonts w:cstheme="minorHAnsi"/>
          <w:lang w:val="en-GB"/>
        </w:rPr>
        <w:t>Registration: 18 March 2020, 1300-1800, Marsden Yacht &amp; Boat Club, One Tree Point</w:t>
      </w:r>
    </w:p>
    <w:p w14:paraId="6B694472" w14:textId="77777777" w:rsidR="007D0AF8" w:rsidRPr="00596891" w:rsidRDefault="007D0AF8" w:rsidP="007D0AF8">
      <w:pPr>
        <w:pStyle w:val="ListParagraph"/>
        <w:ind w:left="360"/>
        <w:rPr>
          <w:rFonts w:cstheme="minorHAnsi"/>
          <w:b/>
          <w:lang w:val="en-GB"/>
        </w:rPr>
      </w:pPr>
    </w:p>
    <w:p w14:paraId="4073B024" w14:textId="4A9683C0" w:rsidR="007D0AF8" w:rsidRPr="00596891" w:rsidRDefault="007D0AF8" w:rsidP="007D0AF8">
      <w:pPr>
        <w:pStyle w:val="ListParagraph"/>
        <w:numPr>
          <w:ilvl w:val="1"/>
          <w:numId w:val="3"/>
        </w:numPr>
        <w:rPr>
          <w:rFonts w:cstheme="minorHAnsi"/>
          <w:i/>
          <w:lang w:val="en-GB"/>
        </w:rPr>
      </w:pPr>
      <w:r w:rsidRPr="00596891">
        <w:rPr>
          <w:rFonts w:cstheme="minorHAnsi"/>
          <w:lang w:val="en-GB"/>
        </w:rPr>
        <w:t>Equipment inspection and event measurement: 18 March 2020, 1300-</w:t>
      </w:r>
      <w:r w:rsidR="00987D74">
        <w:rPr>
          <w:rFonts w:cstheme="minorHAnsi"/>
          <w:lang w:val="en-GB"/>
        </w:rPr>
        <w:t>18</w:t>
      </w:r>
      <w:r w:rsidRPr="00596891">
        <w:rPr>
          <w:rFonts w:cstheme="minorHAnsi"/>
          <w:lang w:val="en-GB"/>
        </w:rPr>
        <w:t>00 at Marsden Yacht &amp; Boat Club &amp; Marsden Cove car park</w:t>
      </w:r>
    </w:p>
    <w:p w14:paraId="3139301E" w14:textId="77777777" w:rsidR="007D0AF8" w:rsidRPr="00987D74" w:rsidRDefault="007D0AF8" w:rsidP="007D0AF8">
      <w:pPr>
        <w:pStyle w:val="ListParagraph"/>
        <w:rPr>
          <w:rFonts w:cstheme="minorHAnsi"/>
          <w:i/>
          <w:lang w:val="en-GB"/>
        </w:rPr>
      </w:pPr>
    </w:p>
    <w:p w14:paraId="79F7BCF8" w14:textId="77777777" w:rsidR="007D0AF8" w:rsidRPr="00D22231" w:rsidRDefault="007D0AF8" w:rsidP="007D0AF8">
      <w:pPr>
        <w:pStyle w:val="ListParagraph"/>
        <w:numPr>
          <w:ilvl w:val="1"/>
          <w:numId w:val="3"/>
        </w:numPr>
        <w:rPr>
          <w:rFonts w:cstheme="minorHAnsi"/>
          <w:i/>
          <w:lang w:val="en-GB"/>
        </w:rPr>
      </w:pPr>
      <w:r w:rsidRPr="00D22231">
        <w:rPr>
          <w:rFonts w:cstheme="minorHAnsi"/>
          <w:i/>
          <w:lang w:val="en-GB"/>
        </w:rPr>
        <w:t>Briefing: 18 March 2020, 1800, at Marsden Yacht and Boat Club</w:t>
      </w:r>
    </w:p>
    <w:p w14:paraId="301980A3" w14:textId="77777777" w:rsidR="007D0AF8" w:rsidRPr="00D22231" w:rsidRDefault="007D0AF8" w:rsidP="007D0AF8">
      <w:pPr>
        <w:pStyle w:val="ListParagraph"/>
        <w:rPr>
          <w:rFonts w:cstheme="minorHAnsi"/>
          <w:b/>
          <w:color w:val="FF0000"/>
          <w:lang w:val="en-GB"/>
        </w:rPr>
      </w:pPr>
    </w:p>
    <w:p w14:paraId="5D68C182" w14:textId="77777777" w:rsidR="007D0AF8" w:rsidRPr="00596891" w:rsidRDefault="007D0AF8" w:rsidP="007D0AF8">
      <w:pPr>
        <w:pStyle w:val="ListParagraph"/>
        <w:numPr>
          <w:ilvl w:val="1"/>
          <w:numId w:val="3"/>
        </w:numPr>
        <w:rPr>
          <w:rFonts w:cstheme="minorHAnsi"/>
          <w:i/>
          <w:lang w:val="en-GB"/>
        </w:rPr>
      </w:pPr>
      <w:r w:rsidRPr="00596891">
        <w:rPr>
          <w:rFonts w:cstheme="minorHAnsi"/>
          <w:lang w:val="en-GB"/>
        </w:rPr>
        <w:t xml:space="preserve">Dates of racing:  </w:t>
      </w:r>
    </w:p>
    <w:p w14:paraId="16D47F55" w14:textId="77777777" w:rsidR="007D0AF8" w:rsidRPr="00375433" w:rsidRDefault="007D0AF8" w:rsidP="007D0AF8">
      <w:pPr>
        <w:rPr>
          <w:rFonts w:asciiTheme="majorHAnsi" w:hAnsiTheme="majorHAnsi"/>
          <w:lang w:val="en-GB"/>
        </w:rPr>
      </w:pPr>
    </w:p>
    <w:tbl>
      <w:tblPr>
        <w:tblStyle w:val="TableGrid2"/>
        <w:tblW w:w="0" w:type="auto"/>
        <w:jc w:val="center"/>
        <w:tblLook w:val="04A0" w:firstRow="1" w:lastRow="0" w:firstColumn="1" w:lastColumn="0" w:noHBand="0" w:noVBand="1"/>
      </w:tblPr>
      <w:tblGrid>
        <w:gridCol w:w="1870"/>
        <w:gridCol w:w="1871"/>
        <w:gridCol w:w="1871"/>
      </w:tblGrid>
      <w:tr w:rsidR="007D0AF8" w:rsidRPr="00375433" w14:paraId="3584EDA2" w14:textId="77777777" w:rsidTr="0081581D">
        <w:trPr>
          <w:trHeight w:val="238"/>
          <w:jc w:val="center"/>
        </w:trPr>
        <w:tc>
          <w:tcPr>
            <w:tcW w:w="1870" w:type="dxa"/>
          </w:tcPr>
          <w:p w14:paraId="712590F4" w14:textId="77777777" w:rsidR="007D0AF8" w:rsidRPr="00596891" w:rsidRDefault="007D0AF8" w:rsidP="0081581D">
            <w:pPr>
              <w:rPr>
                <w:rFonts w:cstheme="minorHAnsi"/>
                <w:b/>
                <w:i/>
                <w:lang w:val="en-GB"/>
              </w:rPr>
            </w:pPr>
            <w:r w:rsidRPr="00596891">
              <w:rPr>
                <w:rFonts w:cstheme="minorHAnsi"/>
                <w:b/>
                <w:i/>
                <w:lang w:val="en-GB"/>
              </w:rPr>
              <w:t>Date</w:t>
            </w:r>
          </w:p>
        </w:tc>
        <w:tc>
          <w:tcPr>
            <w:tcW w:w="1871" w:type="dxa"/>
          </w:tcPr>
          <w:p w14:paraId="4936DFDE" w14:textId="77777777" w:rsidR="007D0AF8" w:rsidRPr="00596891" w:rsidRDefault="007D0AF8" w:rsidP="0081581D">
            <w:pPr>
              <w:rPr>
                <w:rFonts w:cstheme="minorHAnsi"/>
                <w:b/>
                <w:i/>
                <w:lang w:val="en-GB"/>
              </w:rPr>
            </w:pPr>
            <w:r w:rsidRPr="00596891">
              <w:rPr>
                <w:rFonts w:cstheme="minorHAnsi"/>
                <w:b/>
                <w:i/>
                <w:lang w:val="en-GB"/>
              </w:rPr>
              <w:t>Class</w:t>
            </w:r>
          </w:p>
        </w:tc>
        <w:tc>
          <w:tcPr>
            <w:tcW w:w="1871" w:type="dxa"/>
          </w:tcPr>
          <w:p w14:paraId="593731F8" w14:textId="3DA5B0B3" w:rsidR="007D0AF8" w:rsidRPr="00596891" w:rsidRDefault="00987D74" w:rsidP="0081581D">
            <w:pPr>
              <w:rPr>
                <w:rFonts w:cstheme="minorHAnsi"/>
                <w:b/>
                <w:i/>
                <w:lang w:val="en-GB"/>
              </w:rPr>
            </w:pPr>
            <w:r>
              <w:rPr>
                <w:rFonts w:cstheme="minorHAnsi"/>
                <w:b/>
                <w:i/>
                <w:lang w:val="en-GB"/>
              </w:rPr>
              <w:t>Event</w:t>
            </w:r>
          </w:p>
        </w:tc>
      </w:tr>
      <w:tr w:rsidR="007D0AF8" w:rsidRPr="00375433" w14:paraId="29D54139" w14:textId="77777777" w:rsidTr="0081581D">
        <w:trPr>
          <w:trHeight w:val="238"/>
          <w:jc w:val="center"/>
        </w:trPr>
        <w:tc>
          <w:tcPr>
            <w:tcW w:w="1870" w:type="dxa"/>
          </w:tcPr>
          <w:p w14:paraId="479D20F7" w14:textId="77777777" w:rsidR="007D0AF8" w:rsidRPr="00596891" w:rsidRDefault="007D0AF8" w:rsidP="0081581D">
            <w:pPr>
              <w:rPr>
                <w:rFonts w:cstheme="minorHAnsi"/>
                <w:i/>
                <w:lang w:val="en-GB"/>
              </w:rPr>
            </w:pPr>
            <w:r w:rsidRPr="00596891">
              <w:rPr>
                <w:rFonts w:cstheme="minorHAnsi"/>
                <w:i/>
                <w:lang w:val="en-GB"/>
              </w:rPr>
              <w:t>March 19 2020</w:t>
            </w:r>
          </w:p>
        </w:tc>
        <w:tc>
          <w:tcPr>
            <w:tcW w:w="1871" w:type="dxa"/>
          </w:tcPr>
          <w:p w14:paraId="720677A6" w14:textId="77777777" w:rsidR="007D0AF8" w:rsidRPr="00596891" w:rsidRDefault="007D0AF8" w:rsidP="0081581D">
            <w:pPr>
              <w:rPr>
                <w:rFonts w:cstheme="minorHAnsi"/>
                <w:i/>
                <w:lang w:val="en-GB"/>
              </w:rPr>
            </w:pPr>
            <w:r w:rsidRPr="00596891">
              <w:rPr>
                <w:rFonts w:cstheme="minorHAnsi"/>
                <w:i/>
                <w:lang w:val="en-GB"/>
              </w:rPr>
              <w:t>Flying 15</w:t>
            </w:r>
          </w:p>
        </w:tc>
        <w:tc>
          <w:tcPr>
            <w:tcW w:w="1871" w:type="dxa"/>
          </w:tcPr>
          <w:p w14:paraId="7D2905ED" w14:textId="77777777" w:rsidR="007D0AF8" w:rsidRPr="00596891" w:rsidRDefault="007D0AF8" w:rsidP="0081581D">
            <w:pPr>
              <w:rPr>
                <w:rFonts w:cstheme="minorHAnsi"/>
                <w:i/>
                <w:lang w:val="en-GB"/>
              </w:rPr>
            </w:pPr>
            <w:r w:rsidRPr="00596891">
              <w:rPr>
                <w:rFonts w:cstheme="minorHAnsi"/>
                <w:i/>
                <w:lang w:val="en-GB"/>
              </w:rPr>
              <w:t>racing</w:t>
            </w:r>
          </w:p>
        </w:tc>
      </w:tr>
      <w:tr w:rsidR="007D0AF8" w:rsidRPr="00596891" w14:paraId="37E1869D" w14:textId="77777777" w:rsidTr="0081581D">
        <w:trPr>
          <w:trHeight w:val="238"/>
          <w:jc w:val="center"/>
        </w:trPr>
        <w:tc>
          <w:tcPr>
            <w:tcW w:w="1870" w:type="dxa"/>
          </w:tcPr>
          <w:p w14:paraId="7533DF60" w14:textId="77777777" w:rsidR="007D0AF8" w:rsidRPr="00596891" w:rsidRDefault="007D0AF8" w:rsidP="0081581D">
            <w:pPr>
              <w:rPr>
                <w:rFonts w:cstheme="minorHAnsi"/>
                <w:i/>
                <w:lang w:val="en-GB"/>
              </w:rPr>
            </w:pPr>
            <w:r w:rsidRPr="00596891">
              <w:rPr>
                <w:rFonts w:cstheme="minorHAnsi"/>
                <w:i/>
                <w:lang w:val="en-GB"/>
              </w:rPr>
              <w:t>March 20 2020</w:t>
            </w:r>
          </w:p>
        </w:tc>
        <w:tc>
          <w:tcPr>
            <w:tcW w:w="1871" w:type="dxa"/>
          </w:tcPr>
          <w:p w14:paraId="620D6481" w14:textId="77777777" w:rsidR="007D0AF8" w:rsidRPr="00596891" w:rsidRDefault="007D0AF8" w:rsidP="0081581D">
            <w:pPr>
              <w:rPr>
                <w:rFonts w:cstheme="minorHAnsi"/>
                <w:i/>
                <w:lang w:val="en-GB"/>
              </w:rPr>
            </w:pPr>
            <w:r w:rsidRPr="00596891">
              <w:rPr>
                <w:rFonts w:cstheme="minorHAnsi"/>
                <w:i/>
                <w:lang w:val="en-GB"/>
              </w:rPr>
              <w:t>Flying 15</w:t>
            </w:r>
          </w:p>
        </w:tc>
        <w:tc>
          <w:tcPr>
            <w:tcW w:w="1871" w:type="dxa"/>
          </w:tcPr>
          <w:p w14:paraId="36D581CE" w14:textId="47C18ABB" w:rsidR="007D0AF8" w:rsidRPr="00596891" w:rsidRDefault="00596891" w:rsidP="0081581D">
            <w:pPr>
              <w:rPr>
                <w:rFonts w:cstheme="minorHAnsi"/>
                <w:i/>
                <w:lang w:val="en-GB"/>
              </w:rPr>
            </w:pPr>
            <w:r w:rsidRPr="00596891">
              <w:rPr>
                <w:rFonts w:cstheme="minorHAnsi"/>
                <w:i/>
                <w:lang w:val="en-GB"/>
              </w:rPr>
              <w:t>R</w:t>
            </w:r>
            <w:r w:rsidR="007D0AF8" w:rsidRPr="00596891">
              <w:rPr>
                <w:rFonts w:cstheme="minorHAnsi"/>
                <w:i/>
                <w:lang w:val="en-GB"/>
              </w:rPr>
              <w:t>acing</w:t>
            </w:r>
          </w:p>
        </w:tc>
      </w:tr>
      <w:tr w:rsidR="007D0AF8" w:rsidRPr="00596891" w14:paraId="128F02C5" w14:textId="77777777" w:rsidTr="0081581D">
        <w:trPr>
          <w:trHeight w:val="238"/>
          <w:jc w:val="center"/>
        </w:trPr>
        <w:tc>
          <w:tcPr>
            <w:tcW w:w="1870" w:type="dxa"/>
          </w:tcPr>
          <w:p w14:paraId="61F61983" w14:textId="77777777" w:rsidR="007D0AF8" w:rsidRPr="00596891" w:rsidRDefault="007D0AF8" w:rsidP="0081581D">
            <w:pPr>
              <w:rPr>
                <w:rFonts w:cstheme="minorHAnsi"/>
                <w:i/>
                <w:lang w:val="en-GB"/>
              </w:rPr>
            </w:pPr>
            <w:r w:rsidRPr="00596891">
              <w:rPr>
                <w:rFonts w:cstheme="minorHAnsi"/>
                <w:i/>
                <w:lang w:val="en-GB"/>
              </w:rPr>
              <w:t>March 21 2020</w:t>
            </w:r>
          </w:p>
        </w:tc>
        <w:tc>
          <w:tcPr>
            <w:tcW w:w="1871" w:type="dxa"/>
          </w:tcPr>
          <w:p w14:paraId="393DA6AF" w14:textId="77777777" w:rsidR="007D0AF8" w:rsidRPr="00596891" w:rsidRDefault="007D0AF8" w:rsidP="0081581D">
            <w:pPr>
              <w:rPr>
                <w:rFonts w:cstheme="minorHAnsi"/>
                <w:i/>
                <w:lang w:val="en-GB"/>
              </w:rPr>
            </w:pPr>
            <w:r w:rsidRPr="00596891">
              <w:rPr>
                <w:rFonts w:cstheme="minorHAnsi"/>
                <w:i/>
                <w:lang w:val="en-GB"/>
              </w:rPr>
              <w:t>Flying 15</w:t>
            </w:r>
          </w:p>
        </w:tc>
        <w:tc>
          <w:tcPr>
            <w:tcW w:w="1871" w:type="dxa"/>
          </w:tcPr>
          <w:p w14:paraId="0D30573A" w14:textId="3B286CC4" w:rsidR="007D0AF8" w:rsidRPr="00596891" w:rsidRDefault="00596891" w:rsidP="0081581D">
            <w:pPr>
              <w:rPr>
                <w:rFonts w:cstheme="minorHAnsi"/>
                <w:i/>
                <w:lang w:val="en-GB"/>
              </w:rPr>
            </w:pPr>
            <w:r w:rsidRPr="00596891">
              <w:rPr>
                <w:rFonts w:cstheme="minorHAnsi"/>
                <w:i/>
                <w:lang w:val="en-GB"/>
              </w:rPr>
              <w:t>R</w:t>
            </w:r>
            <w:r w:rsidR="007D0AF8" w:rsidRPr="00596891">
              <w:rPr>
                <w:rFonts w:cstheme="minorHAnsi"/>
                <w:i/>
                <w:lang w:val="en-GB"/>
              </w:rPr>
              <w:t>acing</w:t>
            </w:r>
          </w:p>
        </w:tc>
      </w:tr>
    </w:tbl>
    <w:p w14:paraId="136A09F9" w14:textId="77777777" w:rsidR="007D0AF8" w:rsidRPr="00596891" w:rsidRDefault="007D0AF8" w:rsidP="007D0AF8">
      <w:pPr>
        <w:rPr>
          <w:rFonts w:cstheme="minorHAnsi"/>
          <w:i/>
          <w:lang w:val="en-GB"/>
        </w:rPr>
      </w:pPr>
    </w:p>
    <w:p w14:paraId="446870DD" w14:textId="77777777" w:rsidR="007D0AF8" w:rsidRPr="00596891" w:rsidRDefault="007D0AF8" w:rsidP="007D0AF8">
      <w:pPr>
        <w:rPr>
          <w:rFonts w:cstheme="minorHAnsi"/>
          <w:i/>
          <w:lang w:val="en-GB"/>
        </w:rPr>
      </w:pPr>
    </w:p>
    <w:p w14:paraId="75BE9697" w14:textId="71724659" w:rsidR="007D0AF8" w:rsidRPr="00596891" w:rsidRDefault="007D0AF8" w:rsidP="007D0AF8">
      <w:pPr>
        <w:pStyle w:val="ListParagraph"/>
        <w:numPr>
          <w:ilvl w:val="1"/>
          <w:numId w:val="3"/>
        </w:numPr>
        <w:rPr>
          <w:rFonts w:cstheme="minorHAnsi"/>
          <w:lang w:val="en-GB"/>
        </w:rPr>
      </w:pPr>
      <w:r w:rsidRPr="00596891">
        <w:rPr>
          <w:rFonts w:cstheme="minorHAnsi"/>
          <w:lang w:val="en-GB"/>
        </w:rPr>
        <w:t>Number of races:</w:t>
      </w:r>
      <w:r w:rsidR="00987D74">
        <w:rPr>
          <w:rFonts w:cstheme="minorHAnsi"/>
          <w:lang w:val="en-GB"/>
        </w:rPr>
        <w:t xml:space="preserve"> 9 races are scheduled</w:t>
      </w:r>
      <w:r w:rsidRPr="00596891">
        <w:rPr>
          <w:rFonts w:cstheme="minorHAnsi"/>
          <w:lang w:val="en-GB"/>
        </w:rPr>
        <w:t xml:space="preserve"> </w:t>
      </w:r>
    </w:p>
    <w:tbl>
      <w:tblPr>
        <w:tblStyle w:val="TableGrid2"/>
        <w:tblpPr w:leftFromText="180" w:rightFromText="180" w:vertAnchor="text" w:horzAnchor="margin" w:tblpXSpec="center" w:tblpY="201"/>
        <w:tblW w:w="0" w:type="auto"/>
        <w:tblLook w:val="04A0" w:firstRow="1" w:lastRow="0" w:firstColumn="1" w:lastColumn="0" w:noHBand="0" w:noVBand="1"/>
      </w:tblPr>
      <w:tblGrid>
        <w:gridCol w:w="1894"/>
        <w:gridCol w:w="1958"/>
        <w:gridCol w:w="1959"/>
      </w:tblGrid>
      <w:tr w:rsidR="007D0AF8" w:rsidRPr="00596891" w14:paraId="7B9B9479" w14:textId="77777777" w:rsidTr="0081581D">
        <w:trPr>
          <w:trHeight w:val="196"/>
        </w:trPr>
        <w:tc>
          <w:tcPr>
            <w:tcW w:w="1894" w:type="dxa"/>
          </w:tcPr>
          <w:p w14:paraId="2BA40390" w14:textId="77777777" w:rsidR="007D0AF8" w:rsidRPr="00596891" w:rsidRDefault="007D0AF8" w:rsidP="0081581D">
            <w:pPr>
              <w:rPr>
                <w:rFonts w:cstheme="minorHAnsi"/>
                <w:lang w:val="en-GB"/>
              </w:rPr>
            </w:pPr>
            <w:r w:rsidRPr="00596891">
              <w:rPr>
                <w:rFonts w:cstheme="minorHAnsi"/>
                <w:i/>
                <w:lang w:val="en-GB"/>
              </w:rPr>
              <w:t>Class</w:t>
            </w:r>
          </w:p>
        </w:tc>
        <w:tc>
          <w:tcPr>
            <w:tcW w:w="1958" w:type="dxa"/>
          </w:tcPr>
          <w:p w14:paraId="4E296395" w14:textId="77777777" w:rsidR="007D0AF8" w:rsidRPr="00596891" w:rsidRDefault="007D0AF8" w:rsidP="0081581D">
            <w:pPr>
              <w:rPr>
                <w:rFonts w:cstheme="minorHAnsi"/>
                <w:lang w:val="en-GB"/>
              </w:rPr>
            </w:pPr>
            <w:r w:rsidRPr="00596891">
              <w:rPr>
                <w:rFonts w:cstheme="minorHAnsi"/>
                <w:i/>
                <w:lang w:val="en-GB"/>
              </w:rPr>
              <w:t>Number Races per day</w:t>
            </w:r>
          </w:p>
        </w:tc>
        <w:tc>
          <w:tcPr>
            <w:tcW w:w="1959" w:type="dxa"/>
          </w:tcPr>
          <w:p w14:paraId="24DE34C8" w14:textId="77777777" w:rsidR="007D0AF8" w:rsidRPr="00596891" w:rsidRDefault="007D0AF8" w:rsidP="0081581D">
            <w:pPr>
              <w:rPr>
                <w:rFonts w:cstheme="minorHAnsi"/>
                <w:lang w:val="en-GB"/>
              </w:rPr>
            </w:pPr>
            <w:r w:rsidRPr="00596891">
              <w:rPr>
                <w:rFonts w:cstheme="minorHAnsi"/>
                <w:i/>
                <w:lang w:val="en-GB"/>
              </w:rPr>
              <w:t>Target time for each race</w:t>
            </w:r>
          </w:p>
        </w:tc>
      </w:tr>
      <w:tr w:rsidR="007D0AF8" w:rsidRPr="00596891" w14:paraId="67037401" w14:textId="77777777" w:rsidTr="0081581D">
        <w:trPr>
          <w:trHeight w:val="196"/>
        </w:trPr>
        <w:tc>
          <w:tcPr>
            <w:tcW w:w="1894" w:type="dxa"/>
          </w:tcPr>
          <w:p w14:paraId="1A9BF286" w14:textId="77777777" w:rsidR="007D0AF8" w:rsidRPr="00596891" w:rsidRDefault="007D0AF8" w:rsidP="0081581D">
            <w:pPr>
              <w:rPr>
                <w:rFonts w:cstheme="minorHAnsi"/>
                <w:lang w:val="en-GB"/>
              </w:rPr>
            </w:pPr>
            <w:r w:rsidRPr="00596891">
              <w:rPr>
                <w:rFonts w:cstheme="minorHAnsi"/>
                <w:lang w:val="en-GB"/>
              </w:rPr>
              <w:t>Flying 15</w:t>
            </w:r>
          </w:p>
        </w:tc>
        <w:tc>
          <w:tcPr>
            <w:tcW w:w="1958" w:type="dxa"/>
          </w:tcPr>
          <w:p w14:paraId="6BB3CF3A" w14:textId="77777777" w:rsidR="007D0AF8" w:rsidRPr="00596891" w:rsidRDefault="007D0AF8" w:rsidP="0081581D">
            <w:pPr>
              <w:rPr>
                <w:rFonts w:cstheme="minorHAnsi"/>
                <w:lang w:val="en-GB"/>
              </w:rPr>
            </w:pPr>
            <w:r w:rsidRPr="00596891">
              <w:rPr>
                <w:rFonts w:cstheme="minorHAnsi"/>
                <w:lang w:val="en-GB"/>
              </w:rPr>
              <w:t>Up to 4</w:t>
            </w:r>
          </w:p>
        </w:tc>
        <w:tc>
          <w:tcPr>
            <w:tcW w:w="1959" w:type="dxa"/>
          </w:tcPr>
          <w:p w14:paraId="6C21C806" w14:textId="77777777" w:rsidR="007D0AF8" w:rsidRPr="00596891" w:rsidRDefault="007D0AF8" w:rsidP="0081581D">
            <w:pPr>
              <w:rPr>
                <w:rFonts w:cstheme="minorHAnsi"/>
                <w:lang w:val="en-GB"/>
              </w:rPr>
            </w:pPr>
            <w:r w:rsidRPr="00596891">
              <w:rPr>
                <w:rFonts w:cstheme="minorHAnsi"/>
                <w:lang w:val="en-GB"/>
              </w:rPr>
              <w:t>60 minutes</w:t>
            </w:r>
          </w:p>
        </w:tc>
      </w:tr>
      <w:tr w:rsidR="007D0AF8" w:rsidRPr="00596891" w14:paraId="3BE92906" w14:textId="77777777" w:rsidTr="0081581D">
        <w:trPr>
          <w:trHeight w:val="196"/>
        </w:trPr>
        <w:tc>
          <w:tcPr>
            <w:tcW w:w="1894" w:type="dxa"/>
          </w:tcPr>
          <w:p w14:paraId="0A8644E0" w14:textId="77777777" w:rsidR="007D0AF8" w:rsidRPr="00596891" w:rsidRDefault="007D0AF8" w:rsidP="0081581D">
            <w:pPr>
              <w:rPr>
                <w:rFonts w:cstheme="minorHAnsi"/>
                <w:lang w:val="en-GB"/>
              </w:rPr>
            </w:pPr>
          </w:p>
        </w:tc>
        <w:tc>
          <w:tcPr>
            <w:tcW w:w="1958" w:type="dxa"/>
          </w:tcPr>
          <w:p w14:paraId="5C0CF82D" w14:textId="77777777" w:rsidR="007D0AF8" w:rsidRPr="00596891" w:rsidRDefault="007D0AF8" w:rsidP="0081581D">
            <w:pPr>
              <w:rPr>
                <w:rFonts w:cstheme="minorHAnsi"/>
                <w:lang w:val="en-GB"/>
              </w:rPr>
            </w:pPr>
          </w:p>
        </w:tc>
        <w:tc>
          <w:tcPr>
            <w:tcW w:w="1959" w:type="dxa"/>
          </w:tcPr>
          <w:p w14:paraId="7899B607" w14:textId="77777777" w:rsidR="007D0AF8" w:rsidRPr="00596891" w:rsidRDefault="007D0AF8" w:rsidP="0081581D">
            <w:pPr>
              <w:rPr>
                <w:rFonts w:cstheme="minorHAnsi"/>
                <w:lang w:val="en-GB"/>
              </w:rPr>
            </w:pPr>
          </w:p>
        </w:tc>
      </w:tr>
      <w:tr w:rsidR="007D0AF8" w:rsidRPr="00375433" w14:paraId="60D573E2" w14:textId="77777777" w:rsidTr="0081581D">
        <w:trPr>
          <w:trHeight w:val="196"/>
        </w:trPr>
        <w:tc>
          <w:tcPr>
            <w:tcW w:w="1894" w:type="dxa"/>
          </w:tcPr>
          <w:p w14:paraId="7AD79608" w14:textId="77777777" w:rsidR="007D0AF8" w:rsidRPr="00375433" w:rsidRDefault="007D0AF8" w:rsidP="0081581D">
            <w:pPr>
              <w:rPr>
                <w:rFonts w:asciiTheme="majorHAnsi" w:hAnsiTheme="majorHAnsi"/>
                <w:lang w:val="en-GB"/>
              </w:rPr>
            </w:pPr>
          </w:p>
        </w:tc>
        <w:tc>
          <w:tcPr>
            <w:tcW w:w="1958" w:type="dxa"/>
          </w:tcPr>
          <w:p w14:paraId="3BA39C5B" w14:textId="77777777" w:rsidR="007D0AF8" w:rsidRPr="00375433" w:rsidRDefault="007D0AF8" w:rsidP="0081581D">
            <w:pPr>
              <w:rPr>
                <w:rFonts w:asciiTheme="majorHAnsi" w:hAnsiTheme="majorHAnsi"/>
                <w:lang w:val="en-GB"/>
              </w:rPr>
            </w:pPr>
          </w:p>
        </w:tc>
        <w:tc>
          <w:tcPr>
            <w:tcW w:w="1959" w:type="dxa"/>
          </w:tcPr>
          <w:p w14:paraId="0EB214D2" w14:textId="77777777" w:rsidR="007D0AF8" w:rsidRPr="00375433" w:rsidRDefault="007D0AF8" w:rsidP="0081581D">
            <w:pPr>
              <w:rPr>
                <w:rFonts w:asciiTheme="majorHAnsi" w:hAnsiTheme="majorHAnsi"/>
                <w:lang w:val="en-GB"/>
              </w:rPr>
            </w:pPr>
          </w:p>
        </w:tc>
      </w:tr>
    </w:tbl>
    <w:p w14:paraId="77CB9CC2" w14:textId="77777777" w:rsidR="007D0AF8" w:rsidRPr="00375433" w:rsidRDefault="007D0AF8" w:rsidP="007D0AF8">
      <w:pPr>
        <w:ind w:firstLine="720"/>
        <w:rPr>
          <w:rFonts w:asciiTheme="majorHAnsi" w:hAnsiTheme="majorHAnsi"/>
          <w:i/>
          <w:lang w:val="en-GB"/>
        </w:rPr>
      </w:pPr>
    </w:p>
    <w:p w14:paraId="5949C1C0" w14:textId="77777777" w:rsidR="007D0AF8" w:rsidRPr="00375433" w:rsidRDefault="007D0AF8" w:rsidP="007D0AF8">
      <w:pPr>
        <w:rPr>
          <w:rFonts w:asciiTheme="majorHAnsi" w:hAnsiTheme="majorHAnsi"/>
          <w:b/>
          <w:lang w:val="en-GB"/>
        </w:rPr>
      </w:pPr>
    </w:p>
    <w:p w14:paraId="7D9AC594" w14:textId="77777777" w:rsidR="007D0AF8" w:rsidRPr="00596891" w:rsidRDefault="007D0AF8" w:rsidP="007D0AF8">
      <w:pPr>
        <w:pStyle w:val="ListParagraph"/>
        <w:numPr>
          <w:ilvl w:val="1"/>
          <w:numId w:val="4"/>
        </w:numPr>
        <w:rPr>
          <w:rFonts w:cstheme="minorHAnsi"/>
          <w:lang w:val="en-GB"/>
        </w:rPr>
      </w:pPr>
      <w:bookmarkStart w:id="8" w:name="_Hlk485919505"/>
      <w:r w:rsidRPr="00596891">
        <w:rPr>
          <w:rFonts w:cstheme="minorHAnsi"/>
          <w:lang w:val="en-GB"/>
        </w:rPr>
        <w:t>The scheduled time of the warning signal for the first race each day is 11:00</w:t>
      </w:r>
    </w:p>
    <w:bookmarkEnd w:id="8"/>
    <w:p w14:paraId="359AAF02" w14:textId="77777777" w:rsidR="007D0AF8" w:rsidRPr="00596891" w:rsidRDefault="007D0AF8" w:rsidP="007D0AF8">
      <w:pPr>
        <w:rPr>
          <w:rFonts w:cstheme="minorHAnsi"/>
          <w:lang w:val="en-GB"/>
        </w:rPr>
      </w:pPr>
    </w:p>
    <w:p w14:paraId="0A38BD77" w14:textId="77777777" w:rsidR="007D0AF8" w:rsidRPr="00596891" w:rsidRDefault="007D0AF8" w:rsidP="007D0AF8">
      <w:pPr>
        <w:pStyle w:val="ListParagraph"/>
        <w:numPr>
          <w:ilvl w:val="1"/>
          <w:numId w:val="4"/>
        </w:numPr>
        <w:rPr>
          <w:rFonts w:cstheme="minorHAnsi"/>
          <w:lang w:val="en-GB"/>
        </w:rPr>
      </w:pPr>
      <w:bookmarkStart w:id="9" w:name="_Hlk485919819"/>
      <w:r w:rsidRPr="00596891">
        <w:rPr>
          <w:rFonts w:cstheme="minorHAnsi"/>
          <w:lang w:val="en-GB"/>
        </w:rPr>
        <w:t xml:space="preserve">On the last scheduled day of racing no warning signal will be made after </w:t>
      </w:r>
      <w:bookmarkEnd w:id="9"/>
      <w:r w:rsidRPr="00596891">
        <w:rPr>
          <w:rFonts w:cstheme="minorHAnsi"/>
          <w:lang w:val="en-GB"/>
        </w:rPr>
        <w:t>1630</w:t>
      </w:r>
    </w:p>
    <w:p w14:paraId="3DC93AA0" w14:textId="2F6A6F76" w:rsidR="007D0AF8" w:rsidRDefault="007D0AF8" w:rsidP="007D0AF8">
      <w:pPr>
        <w:spacing w:after="160" w:line="259" w:lineRule="auto"/>
        <w:rPr>
          <w:rFonts w:eastAsia="MS Mincho" w:cstheme="minorHAnsi"/>
          <w:lang w:val="en-GB"/>
        </w:rPr>
      </w:pPr>
    </w:p>
    <w:p w14:paraId="2142CAD9" w14:textId="1C414321" w:rsidR="00D22231" w:rsidRDefault="00D22231" w:rsidP="007D0AF8">
      <w:pPr>
        <w:spacing w:after="160" w:line="259" w:lineRule="auto"/>
        <w:rPr>
          <w:rFonts w:eastAsia="MS Mincho" w:cstheme="minorHAnsi"/>
          <w:lang w:val="en-GB"/>
        </w:rPr>
      </w:pPr>
    </w:p>
    <w:p w14:paraId="0EB919FD" w14:textId="77777777" w:rsidR="00D22231" w:rsidRPr="00596891" w:rsidRDefault="00D22231" w:rsidP="007D0AF8">
      <w:pPr>
        <w:spacing w:after="160" w:line="259" w:lineRule="auto"/>
        <w:rPr>
          <w:rFonts w:eastAsia="MS Mincho" w:cstheme="minorHAnsi"/>
          <w:lang w:val="en-GB"/>
        </w:rPr>
      </w:pPr>
    </w:p>
    <w:p w14:paraId="6BDACF09" w14:textId="77777777" w:rsidR="007D0AF8" w:rsidRPr="00596891" w:rsidRDefault="007D0AF8" w:rsidP="007D0AF8">
      <w:pPr>
        <w:pStyle w:val="ListParagraph"/>
        <w:numPr>
          <w:ilvl w:val="0"/>
          <w:numId w:val="4"/>
        </w:numPr>
        <w:rPr>
          <w:rFonts w:cstheme="minorHAnsi"/>
          <w:b/>
          <w:lang w:val="en-GB"/>
        </w:rPr>
      </w:pPr>
      <w:bookmarkStart w:id="10" w:name="_Hlk486250634"/>
      <w:r w:rsidRPr="00596891">
        <w:rPr>
          <w:rFonts w:cstheme="minorHAnsi"/>
          <w:b/>
          <w:lang w:val="en-GB"/>
        </w:rPr>
        <w:t>MEASUREMENT</w:t>
      </w:r>
    </w:p>
    <w:p w14:paraId="44456DFA" w14:textId="77777777" w:rsidR="007D0AF8" w:rsidRPr="00596891" w:rsidRDefault="007D0AF8" w:rsidP="007D0AF8">
      <w:pPr>
        <w:pStyle w:val="ListParagraph"/>
        <w:numPr>
          <w:ilvl w:val="1"/>
          <w:numId w:val="5"/>
        </w:numPr>
        <w:rPr>
          <w:rFonts w:cstheme="minorHAnsi"/>
          <w:lang w:val="en-GB"/>
        </w:rPr>
      </w:pPr>
      <w:r w:rsidRPr="00596891">
        <w:rPr>
          <w:rFonts w:cstheme="minorHAnsi"/>
          <w:lang w:val="en-GB"/>
        </w:rPr>
        <w:t>Each boat shall produce a valid measurement certificate.</w:t>
      </w:r>
    </w:p>
    <w:p w14:paraId="2279D361" w14:textId="77777777" w:rsidR="007D0AF8" w:rsidRPr="00596891" w:rsidRDefault="007D0AF8" w:rsidP="007D0AF8">
      <w:pPr>
        <w:rPr>
          <w:rFonts w:cstheme="minorHAnsi"/>
          <w:i/>
          <w:lang w:val="en-GB"/>
        </w:rPr>
      </w:pPr>
    </w:p>
    <w:p w14:paraId="36AEFF70" w14:textId="77777777" w:rsidR="007D0AF8" w:rsidRPr="00596891" w:rsidRDefault="007D0AF8" w:rsidP="007D0AF8">
      <w:pPr>
        <w:pStyle w:val="ListParagraph"/>
        <w:numPr>
          <w:ilvl w:val="1"/>
          <w:numId w:val="5"/>
        </w:numPr>
        <w:rPr>
          <w:rFonts w:cstheme="minorHAnsi"/>
          <w:lang w:val="en-GB"/>
        </w:rPr>
      </w:pPr>
      <w:r w:rsidRPr="00596891">
        <w:rPr>
          <w:rFonts w:cstheme="minorHAnsi"/>
          <w:lang w:val="en-GB"/>
        </w:rPr>
        <w:t>Boats may be weighed, and other measurements and inspections may be undertaken to ensure boats meet class rules and safety regulations. Any sails not previously signed will be measured.</w:t>
      </w:r>
    </w:p>
    <w:bookmarkEnd w:id="10"/>
    <w:p w14:paraId="728A454D" w14:textId="77777777" w:rsidR="007D0AF8" w:rsidRPr="00596891" w:rsidRDefault="007D0AF8" w:rsidP="007D0AF8">
      <w:pPr>
        <w:rPr>
          <w:rFonts w:eastAsia="MS Mincho" w:cstheme="minorHAnsi"/>
          <w:lang w:val="en-GB"/>
        </w:rPr>
      </w:pPr>
    </w:p>
    <w:p w14:paraId="3D917E1A"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t>SAILING INSTRUCTIONS</w:t>
      </w:r>
    </w:p>
    <w:p w14:paraId="119F9147" w14:textId="77777777" w:rsidR="007D0AF8" w:rsidRPr="00596891" w:rsidRDefault="007D0AF8" w:rsidP="007D0AF8">
      <w:pPr>
        <w:ind w:left="720"/>
        <w:jc w:val="both"/>
        <w:rPr>
          <w:rFonts w:cstheme="minorHAnsi"/>
          <w:lang w:val="en-GB"/>
        </w:rPr>
      </w:pPr>
      <w:r w:rsidRPr="00596891">
        <w:rPr>
          <w:rFonts w:cstheme="minorHAnsi"/>
          <w:lang w:val="en-GB"/>
        </w:rPr>
        <w:t>The sailing instructions will be available after 1200 on 11 March 2020 on Flying New Zealand website.</w:t>
      </w:r>
    </w:p>
    <w:p w14:paraId="3194FE80" w14:textId="77777777" w:rsidR="007D0AF8" w:rsidRPr="00596891" w:rsidRDefault="007D0AF8" w:rsidP="007D0AF8">
      <w:pPr>
        <w:jc w:val="both"/>
        <w:rPr>
          <w:rFonts w:cstheme="minorHAnsi"/>
          <w:lang w:val="en-GB"/>
        </w:rPr>
      </w:pPr>
    </w:p>
    <w:p w14:paraId="3BF446B2"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t>VENUE</w:t>
      </w:r>
    </w:p>
    <w:p w14:paraId="2548FE78" w14:textId="77777777" w:rsidR="007D0AF8" w:rsidRPr="00596891" w:rsidRDefault="007D0AF8" w:rsidP="007D0AF8">
      <w:pPr>
        <w:pStyle w:val="ListParagraph"/>
        <w:numPr>
          <w:ilvl w:val="1"/>
          <w:numId w:val="5"/>
        </w:numPr>
        <w:rPr>
          <w:rFonts w:cstheme="minorHAnsi"/>
          <w:lang w:val="en-GB"/>
        </w:rPr>
      </w:pPr>
      <w:r w:rsidRPr="00596891">
        <w:rPr>
          <w:rFonts w:cstheme="minorHAnsi"/>
          <w:lang w:val="en-GB"/>
        </w:rPr>
        <w:t>Attachment A shows the location of the regatta venue.</w:t>
      </w:r>
    </w:p>
    <w:p w14:paraId="3473C69E" w14:textId="77777777" w:rsidR="007D0AF8" w:rsidRPr="00596891" w:rsidRDefault="007D0AF8" w:rsidP="007D0AF8">
      <w:pPr>
        <w:jc w:val="both"/>
        <w:rPr>
          <w:rFonts w:cstheme="minorHAnsi"/>
          <w:b/>
          <w:lang w:val="en-GB"/>
        </w:rPr>
      </w:pPr>
    </w:p>
    <w:p w14:paraId="5897753C" w14:textId="77777777" w:rsidR="007D0AF8" w:rsidRPr="00375433" w:rsidRDefault="007D0AF8" w:rsidP="007D0AF8">
      <w:pPr>
        <w:pStyle w:val="ListParagraph"/>
        <w:numPr>
          <w:ilvl w:val="1"/>
          <w:numId w:val="5"/>
        </w:numPr>
        <w:jc w:val="both"/>
        <w:rPr>
          <w:rFonts w:asciiTheme="majorHAnsi" w:hAnsiTheme="majorHAnsi"/>
          <w:lang w:val="en-GB"/>
        </w:rPr>
      </w:pPr>
      <w:r w:rsidRPr="00596891">
        <w:rPr>
          <w:rFonts w:cstheme="minorHAnsi"/>
          <w:lang w:val="en-GB"/>
        </w:rPr>
        <w:t>Attachment B shows the location of the racing areas, which will be in</w:t>
      </w:r>
      <w:r>
        <w:rPr>
          <w:rFonts w:asciiTheme="majorHAnsi" w:hAnsiTheme="majorHAnsi"/>
          <w:lang w:val="en-GB"/>
        </w:rPr>
        <w:t xml:space="preserve"> Bream Bay or lower Whangarei Harbour.</w:t>
      </w:r>
    </w:p>
    <w:p w14:paraId="457976D5" w14:textId="77777777" w:rsidR="007D0AF8" w:rsidRPr="00375433" w:rsidRDefault="007D0AF8" w:rsidP="007D0AF8">
      <w:pPr>
        <w:ind w:left="720" w:hanging="720"/>
        <w:jc w:val="both"/>
        <w:rPr>
          <w:rFonts w:asciiTheme="majorHAnsi" w:hAnsiTheme="majorHAnsi"/>
          <w:lang w:val="en-GB"/>
        </w:rPr>
      </w:pPr>
    </w:p>
    <w:p w14:paraId="5FD0A2C4"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t>THE COURSES</w:t>
      </w:r>
    </w:p>
    <w:p w14:paraId="62012DCA" w14:textId="77777777" w:rsidR="007D0AF8" w:rsidRPr="00596891" w:rsidRDefault="007D0AF8" w:rsidP="007D0AF8">
      <w:pPr>
        <w:ind w:left="720"/>
        <w:rPr>
          <w:rFonts w:cstheme="minorHAnsi"/>
          <w:b/>
          <w:lang w:val="en-GB"/>
        </w:rPr>
      </w:pPr>
      <w:r w:rsidRPr="00596891">
        <w:rPr>
          <w:rFonts w:cstheme="minorHAnsi"/>
          <w:lang w:val="en-GB"/>
        </w:rPr>
        <w:t>The courses to be sailed may be any combinations of Triangle/Windward/Leeward and/or Windward/Leeward legs.</w:t>
      </w:r>
    </w:p>
    <w:p w14:paraId="48224A7A" w14:textId="77777777" w:rsidR="007D0AF8" w:rsidRPr="00596891" w:rsidRDefault="007D0AF8" w:rsidP="007D0AF8">
      <w:pPr>
        <w:rPr>
          <w:rFonts w:cstheme="minorHAnsi"/>
          <w:b/>
          <w:lang w:val="en-GB"/>
        </w:rPr>
      </w:pPr>
    </w:p>
    <w:p w14:paraId="66900B33"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t>SCORING</w:t>
      </w:r>
    </w:p>
    <w:p w14:paraId="3F0A9E69" w14:textId="77777777" w:rsidR="007D0AF8" w:rsidRPr="00596891" w:rsidRDefault="007D0AF8" w:rsidP="007D0AF8">
      <w:pPr>
        <w:pStyle w:val="ListParagraph"/>
        <w:numPr>
          <w:ilvl w:val="1"/>
          <w:numId w:val="5"/>
        </w:numPr>
        <w:jc w:val="both"/>
        <w:rPr>
          <w:rFonts w:cstheme="minorHAnsi"/>
          <w:lang w:val="en-GB"/>
        </w:rPr>
      </w:pPr>
      <w:r w:rsidRPr="00596891">
        <w:rPr>
          <w:rFonts w:cstheme="minorHAnsi"/>
          <w:lang w:val="en-GB"/>
        </w:rPr>
        <w:t>5 races are required to be completed to constitute a series.</w:t>
      </w:r>
    </w:p>
    <w:p w14:paraId="6A0DCB75" w14:textId="77777777" w:rsidR="007D0AF8" w:rsidRPr="00596891" w:rsidRDefault="007D0AF8" w:rsidP="007D0AF8">
      <w:pPr>
        <w:jc w:val="both"/>
        <w:rPr>
          <w:rFonts w:cstheme="minorHAnsi"/>
          <w:b/>
          <w:lang w:val="en-GB"/>
        </w:rPr>
      </w:pPr>
    </w:p>
    <w:p w14:paraId="2E4347DC" w14:textId="77777777" w:rsidR="007D0AF8" w:rsidRPr="00596891" w:rsidRDefault="007D0AF8" w:rsidP="007D0AF8">
      <w:pPr>
        <w:pStyle w:val="ListParagraph"/>
        <w:numPr>
          <w:ilvl w:val="1"/>
          <w:numId w:val="5"/>
        </w:numPr>
        <w:jc w:val="both"/>
        <w:rPr>
          <w:rFonts w:cstheme="minorHAnsi"/>
          <w:b/>
          <w:lang w:val="en-GB"/>
        </w:rPr>
      </w:pPr>
    </w:p>
    <w:p w14:paraId="66287C2A" w14:textId="77777777" w:rsidR="007D0AF8" w:rsidRPr="00596891" w:rsidRDefault="007D0AF8" w:rsidP="007D0AF8">
      <w:pPr>
        <w:pStyle w:val="ListParagraph"/>
        <w:numPr>
          <w:ilvl w:val="0"/>
          <w:numId w:val="6"/>
        </w:numPr>
        <w:jc w:val="both"/>
        <w:rPr>
          <w:rFonts w:cstheme="minorHAnsi"/>
          <w:lang w:val="en-GB"/>
        </w:rPr>
      </w:pPr>
      <w:r w:rsidRPr="00596891">
        <w:rPr>
          <w:rFonts w:cstheme="minorHAnsi"/>
          <w:lang w:val="en-GB"/>
        </w:rPr>
        <w:t>When fewer than 6 races have been completed, a boat’s series score will be the total of her race scores.</w:t>
      </w:r>
    </w:p>
    <w:p w14:paraId="3A304EC5" w14:textId="77777777" w:rsidR="007D0AF8" w:rsidRPr="00596891" w:rsidRDefault="007D0AF8" w:rsidP="007D0AF8">
      <w:pPr>
        <w:ind w:left="1440" w:hanging="1440"/>
        <w:jc w:val="both"/>
        <w:rPr>
          <w:rFonts w:cstheme="minorHAnsi"/>
          <w:lang w:val="en-GB"/>
        </w:rPr>
      </w:pPr>
    </w:p>
    <w:p w14:paraId="6A4AAA8A" w14:textId="77777777" w:rsidR="007D0AF8" w:rsidRPr="00596891" w:rsidRDefault="007D0AF8" w:rsidP="007D0AF8">
      <w:pPr>
        <w:pStyle w:val="ListParagraph"/>
        <w:numPr>
          <w:ilvl w:val="0"/>
          <w:numId w:val="6"/>
        </w:numPr>
        <w:jc w:val="both"/>
        <w:rPr>
          <w:rFonts w:cstheme="minorHAnsi"/>
          <w:lang w:val="en-GB"/>
        </w:rPr>
      </w:pPr>
      <w:r w:rsidRPr="00596891">
        <w:rPr>
          <w:rFonts w:cstheme="minorHAnsi"/>
          <w:lang w:val="en-GB"/>
        </w:rPr>
        <w:t>When 6 to 9 races have been completed, a boat’s series score will be the total of her race scores excluding her worst score.</w:t>
      </w:r>
    </w:p>
    <w:p w14:paraId="5D20C962" w14:textId="1A6CBD87" w:rsidR="007D0AF8" w:rsidRPr="00596891" w:rsidRDefault="007D0AF8" w:rsidP="00D22231">
      <w:pPr>
        <w:ind w:left="1440" w:hanging="1440"/>
        <w:jc w:val="both"/>
        <w:rPr>
          <w:rFonts w:cstheme="minorHAnsi"/>
          <w:lang w:val="en-GB"/>
        </w:rPr>
      </w:pPr>
      <w:r w:rsidRPr="00596891">
        <w:rPr>
          <w:rFonts w:cstheme="minorHAnsi"/>
          <w:lang w:val="en-GB"/>
        </w:rPr>
        <w:tab/>
      </w:r>
    </w:p>
    <w:p w14:paraId="4DDA993B"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t>SUPPORT BOATS</w:t>
      </w:r>
    </w:p>
    <w:p w14:paraId="56354419" w14:textId="0575DDAD" w:rsidR="007D0AF8" w:rsidRPr="00596891" w:rsidRDefault="007D0AF8" w:rsidP="007D0AF8">
      <w:pPr>
        <w:ind w:left="720"/>
        <w:rPr>
          <w:rFonts w:cstheme="minorHAnsi"/>
          <w:b/>
          <w:lang w:val="en-GB"/>
        </w:rPr>
      </w:pPr>
      <w:r w:rsidRPr="00596891">
        <w:rPr>
          <w:rFonts w:cstheme="minorHAnsi"/>
          <w:lang w:val="en-GB"/>
        </w:rPr>
        <w:t>Support boats will be allowed. Sup</w:t>
      </w:r>
      <w:r w:rsidR="003639E5">
        <w:rPr>
          <w:rFonts w:cstheme="minorHAnsi"/>
          <w:lang w:val="en-GB"/>
        </w:rPr>
        <w:t>p</w:t>
      </w:r>
      <w:r w:rsidRPr="00596891">
        <w:rPr>
          <w:rFonts w:cstheme="minorHAnsi"/>
          <w:lang w:val="en-GB"/>
        </w:rPr>
        <w:t xml:space="preserve">ort boats must be registered with the Organising Authority at registration. </w:t>
      </w:r>
    </w:p>
    <w:p w14:paraId="548260DA" w14:textId="77777777" w:rsidR="007D0AF8" w:rsidRPr="00596891" w:rsidRDefault="007D0AF8" w:rsidP="007D0AF8">
      <w:pPr>
        <w:rPr>
          <w:rFonts w:cstheme="minorHAnsi"/>
          <w:i/>
          <w:lang w:val="en-GB"/>
        </w:rPr>
      </w:pPr>
    </w:p>
    <w:p w14:paraId="28CA6902"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t>BERTHING</w:t>
      </w:r>
    </w:p>
    <w:p w14:paraId="782B3516" w14:textId="77777777" w:rsidR="007D0AF8" w:rsidRPr="00596891" w:rsidRDefault="007D0AF8" w:rsidP="007D0AF8">
      <w:pPr>
        <w:ind w:firstLine="720"/>
        <w:rPr>
          <w:rFonts w:cstheme="minorHAnsi"/>
          <w:i/>
          <w:color w:val="FF0000"/>
          <w:lang w:val="en-GB"/>
        </w:rPr>
      </w:pPr>
      <w:r w:rsidRPr="00596891">
        <w:rPr>
          <w:rFonts w:cstheme="minorHAnsi"/>
          <w:lang w:val="en-GB"/>
        </w:rPr>
        <w:t>Boat storage is in Marsden Cove Marina carpark.</w:t>
      </w:r>
    </w:p>
    <w:p w14:paraId="2247D7AD" w14:textId="77777777" w:rsidR="007D0AF8" w:rsidRPr="00596891" w:rsidRDefault="007D0AF8" w:rsidP="007D0AF8">
      <w:pPr>
        <w:rPr>
          <w:rFonts w:cstheme="minorHAnsi"/>
          <w:b/>
          <w:lang w:val="en-GB"/>
        </w:rPr>
      </w:pPr>
    </w:p>
    <w:p w14:paraId="3929C058"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t>RADIO COMMUNICATION</w:t>
      </w:r>
    </w:p>
    <w:p w14:paraId="11C4C82A" w14:textId="77777777" w:rsidR="007D0AF8" w:rsidRPr="00596891" w:rsidRDefault="007D0AF8" w:rsidP="007D0AF8">
      <w:pPr>
        <w:ind w:left="720"/>
        <w:rPr>
          <w:rFonts w:cstheme="minorHAnsi"/>
          <w:lang w:val="en-GB"/>
        </w:rPr>
      </w:pPr>
      <w:r w:rsidRPr="00596891">
        <w:rPr>
          <w:rFonts w:cstheme="minorHAnsi"/>
          <w:lang w:val="en-GB"/>
        </w:rPr>
        <w:t xml:space="preserve">Except in an emergency, a boat that is racing shall not make voice or data transmissions and shall not receive voice or data communication that is not available to all boats. This restriction also applies to mobile telephones. </w:t>
      </w:r>
    </w:p>
    <w:p w14:paraId="453F9EB7" w14:textId="1C3422F6" w:rsidR="007D0AF8" w:rsidRDefault="007D0AF8" w:rsidP="007D0AF8">
      <w:pPr>
        <w:rPr>
          <w:rFonts w:cstheme="minorHAnsi"/>
          <w:lang w:val="en-GB"/>
        </w:rPr>
      </w:pPr>
    </w:p>
    <w:p w14:paraId="172DE753" w14:textId="57101838" w:rsidR="00AA063E" w:rsidRDefault="00AA063E" w:rsidP="007D0AF8">
      <w:pPr>
        <w:rPr>
          <w:rFonts w:cstheme="minorHAnsi"/>
          <w:lang w:val="en-GB"/>
        </w:rPr>
      </w:pPr>
    </w:p>
    <w:p w14:paraId="1F7DF79C" w14:textId="3E90D84A" w:rsidR="00AA063E" w:rsidRDefault="00AA063E" w:rsidP="007D0AF8">
      <w:pPr>
        <w:rPr>
          <w:rFonts w:cstheme="minorHAnsi"/>
          <w:lang w:val="en-GB"/>
        </w:rPr>
      </w:pPr>
    </w:p>
    <w:p w14:paraId="55C666B3" w14:textId="77777777" w:rsidR="00AA063E" w:rsidRPr="00596891" w:rsidRDefault="00AA063E" w:rsidP="007D0AF8">
      <w:pPr>
        <w:rPr>
          <w:rFonts w:cstheme="minorHAnsi"/>
          <w:lang w:val="en-GB"/>
        </w:rPr>
      </w:pPr>
      <w:bookmarkStart w:id="11" w:name="_GoBack"/>
      <w:bookmarkEnd w:id="11"/>
    </w:p>
    <w:p w14:paraId="34B8B9CF"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lastRenderedPageBreak/>
        <w:t>PRIZES</w:t>
      </w:r>
    </w:p>
    <w:p w14:paraId="2DBD002F" w14:textId="77777777" w:rsidR="007D0AF8" w:rsidRPr="00596891" w:rsidRDefault="007D0AF8" w:rsidP="007D0AF8">
      <w:pPr>
        <w:ind w:firstLine="720"/>
        <w:rPr>
          <w:rFonts w:cstheme="minorHAnsi"/>
          <w:lang w:val="en-GB"/>
        </w:rPr>
      </w:pPr>
      <w:r w:rsidRPr="00596891">
        <w:rPr>
          <w:rFonts w:cstheme="minorHAnsi"/>
          <w:lang w:val="en-GB"/>
        </w:rPr>
        <w:t xml:space="preserve">Prizes will be given as follows: </w:t>
      </w:r>
    </w:p>
    <w:p w14:paraId="46BCD793" w14:textId="77777777" w:rsidR="007D0AF8" w:rsidRDefault="007D0AF8" w:rsidP="007D0AF8">
      <w:pPr>
        <w:ind w:firstLine="720"/>
        <w:rPr>
          <w:rFonts w:asciiTheme="majorHAnsi" w:hAnsiTheme="majorHAnsi"/>
          <w:lang w:val="en-GB"/>
        </w:rPr>
      </w:pPr>
    </w:p>
    <w:p w14:paraId="55A70DB3" w14:textId="25BEB0D2"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20</w:t>
      </w:r>
      <w:r>
        <w:rPr>
          <w:rFonts w:asciiTheme="minorHAnsi" w:hAnsiTheme="minorHAnsi" w:cstheme="minorHAnsi"/>
        </w:rPr>
        <w:t>20</w:t>
      </w:r>
      <w:r w:rsidRPr="00805A9D">
        <w:rPr>
          <w:rFonts w:asciiTheme="minorHAnsi" w:hAnsiTheme="minorHAnsi" w:cstheme="minorHAnsi"/>
        </w:rPr>
        <w:t xml:space="preserve"> New Zealand National Championship: </w:t>
      </w:r>
    </w:p>
    <w:p w14:paraId="04C56A11" w14:textId="77777777"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 xml:space="preserve">WILKIN-ANDERSON HALF MODEL National Champion (Half model) </w:t>
      </w:r>
    </w:p>
    <w:p w14:paraId="2482C014" w14:textId="5D214B54"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 xml:space="preserve">AIR NEW ZEALAND PLATE 2nd overall (Engraved salver) </w:t>
      </w:r>
    </w:p>
    <w:p w14:paraId="470F980E" w14:textId="6153B041"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 xml:space="preserve">TE WHARAU TROPHY </w:t>
      </w:r>
      <w:r w:rsidR="00D22231">
        <w:rPr>
          <w:rFonts w:asciiTheme="minorHAnsi" w:hAnsiTheme="minorHAnsi" w:cstheme="minorHAnsi"/>
        </w:rPr>
        <w:t>3</w:t>
      </w:r>
      <w:r w:rsidRPr="00805A9D">
        <w:rPr>
          <w:rFonts w:asciiTheme="minorHAnsi" w:hAnsiTheme="minorHAnsi" w:cstheme="minorHAnsi"/>
        </w:rPr>
        <w:t xml:space="preserve">rd overall (Wooden waka) </w:t>
      </w:r>
    </w:p>
    <w:p w14:paraId="3C49344B" w14:textId="77777777"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 xml:space="preserve">TAURANGA CLASSIC TROPHY Champion Classic boat (Unmodified pre-Sniffer (3079) hull moulds) </w:t>
      </w:r>
    </w:p>
    <w:p w14:paraId="5F67E79A" w14:textId="77777777"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 xml:space="preserve">TAURANGA TROPHY Champion Silver boat (Pre 3500 sail numbers) </w:t>
      </w:r>
    </w:p>
    <w:p w14:paraId="302CEE4A" w14:textId="77777777"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 xml:space="preserve">LEATHAM EDMOND MEMORIAL TROPHY First male/female crew (Presented by Anne Edmond) </w:t>
      </w:r>
    </w:p>
    <w:p w14:paraId="46BE6393" w14:textId="77777777" w:rsidR="007D0AF8" w:rsidRPr="00805A9D" w:rsidRDefault="007D0AF8" w:rsidP="007D0AF8">
      <w:pPr>
        <w:pStyle w:val="NoSpacing"/>
        <w:ind w:left="720"/>
        <w:rPr>
          <w:rFonts w:asciiTheme="minorHAnsi" w:hAnsiTheme="minorHAnsi" w:cstheme="minorHAnsi"/>
        </w:rPr>
      </w:pPr>
      <w:r>
        <w:rPr>
          <w:rFonts w:asciiTheme="minorHAnsi" w:hAnsiTheme="minorHAnsi" w:cstheme="minorHAnsi"/>
        </w:rPr>
        <w:t>FLYING FIFTEEN TROPHY First all-</w:t>
      </w:r>
      <w:r w:rsidRPr="00805A9D">
        <w:rPr>
          <w:rFonts w:asciiTheme="minorHAnsi" w:hAnsiTheme="minorHAnsi" w:cstheme="minorHAnsi"/>
        </w:rPr>
        <w:t xml:space="preserve">female crew (Cup) </w:t>
      </w:r>
    </w:p>
    <w:p w14:paraId="10FEDE50" w14:textId="77777777"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 xml:space="preserve">SPENCER SALVER First Helm over 55 years (Helm not in first 3 places, presented by Martyn Spencer) </w:t>
      </w:r>
    </w:p>
    <w:p w14:paraId="1CA369B9" w14:textId="77777777"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 xml:space="preserve">PINKIE’S POT Top Fleet (Average Points for Fleet) </w:t>
      </w:r>
    </w:p>
    <w:p w14:paraId="441B9CB3" w14:textId="77777777"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 xml:space="preserve">IMPROVERS TROPHY Improvement during regatta (Presented by Rowell Winters) </w:t>
      </w:r>
    </w:p>
    <w:p w14:paraId="7257453B" w14:textId="77777777"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 xml:space="preserve">TRUSTBANK HANDICAP CUP Handicap winner (Time corrected handicap scores) </w:t>
      </w:r>
    </w:p>
    <w:p w14:paraId="1907F035" w14:textId="77777777"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 xml:space="preserve">CRADDOCK CUP Improvement from previous year (Points difference between Nationals) </w:t>
      </w:r>
    </w:p>
    <w:p w14:paraId="6096D9D3" w14:textId="77777777" w:rsidR="007D0AF8" w:rsidRPr="00805A9D" w:rsidRDefault="007D0AF8" w:rsidP="007D0AF8">
      <w:pPr>
        <w:pStyle w:val="NoSpacing"/>
        <w:ind w:left="720"/>
        <w:rPr>
          <w:rFonts w:asciiTheme="minorHAnsi" w:hAnsiTheme="minorHAnsi" w:cstheme="minorHAnsi"/>
        </w:rPr>
      </w:pPr>
      <w:r w:rsidRPr="00805A9D">
        <w:rPr>
          <w:rFonts w:asciiTheme="minorHAnsi" w:hAnsiTheme="minorHAnsi" w:cstheme="minorHAnsi"/>
        </w:rPr>
        <w:t>SAM MASON MEMORIAL TROPHY Winner Invitation Race (</w:t>
      </w:r>
      <w:r>
        <w:rPr>
          <w:rFonts w:asciiTheme="minorHAnsi" w:hAnsiTheme="minorHAnsi" w:cstheme="minorHAnsi"/>
        </w:rPr>
        <w:t>f</w:t>
      </w:r>
      <w:r w:rsidRPr="00805A9D">
        <w:rPr>
          <w:rFonts w:asciiTheme="minorHAnsi" w:hAnsiTheme="minorHAnsi" w:cstheme="minorHAnsi"/>
        </w:rPr>
        <w:t xml:space="preserve">or Race 1) (Sanders Cup Miniature) </w:t>
      </w:r>
    </w:p>
    <w:p w14:paraId="3088C344" w14:textId="77777777" w:rsidR="007D0AF8" w:rsidRPr="00207982" w:rsidRDefault="007D0AF8" w:rsidP="007D0AF8">
      <w:pPr>
        <w:rPr>
          <w:rFonts w:asciiTheme="majorHAnsi" w:hAnsiTheme="majorHAnsi"/>
          <w:i/>
          <w:lang w:val="en-GB"/>
        </w:rPr>
      </w:pPr>
    </w:p>
    <w:p w14:paraId="09B7C90B"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t>INSURANCE</w:t>
      </w:r>
    </w:p>
    <w:p w14:paraId="6AA86D75" w14:textId="77777777" w:rsidR="007D0AF8" w:rsidRPr="00596891" w:rsidRDefault="007D0AF8" w:rsidP="007D0AF8">
      <w:pPr>
        <w:ind w:left="720"/>
        <w:rPr>
          <w:rFonts w:eastAsia="MS Mincho" w:cstheme="minorHAnsi"/>
          <w:lang w:val="en-GB"/>
        </w:rPr>
      </w:pPr>
      <w:r w:rsidRPr="00596891">
        <w:rPr>
          <w:rFonts w:cstheme="minorHAnsi"/>
          <w:lang w:val="en-GB"/>
        </w:rPr>
        <w:t xml:space="preserve">Each participating boat shall be insured with valid marine third-party liability insurance with a minimum cover of $1,000,000 per incident or the equivalent. </w:t>
      </w:r>
      <w:r w:rsidRPr="00596891">
        <w:rPr>
          <w:rFonts w:eastAsia="MS Mincho" w:cstheme="minorHAnsi"/>
          <w:lang w:val="en-GB"/>
        </w:rPr>
        <w:t>Certificate of insurance is to be presented at registration</w:t>
      </w:r>
    </w:p>
    <w:p w14:paraId="620FC902" w14:textId="77777777" w:rsidR="007D0AF8" w:rsidRPr="00596891" w:rsidRDefault="007D0AF8" w:rsidP="007D0AF8">
      <w:pPr>
        <w:ind w:left="720"/>
        <w:rPr>
          <w:rFonts w:cstheme="minorHAnsi"/>
          <w:lang w:val="en-GB"/>
        </w:rPr>
      </w:pPr>
    </w:p>
    <w:p w14:paraId="129F4485"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t>DISCLAIMER OF LIABILITY</w:t>
      </w:r>
    </w:p>
    <w:p w14:paraId="03146049" w14:textId="77777777" w:rsidR="007D0AF8" w:rsidRPr="00596891" w:rsidRDefault="007D0AF8" w:rsidP="007D0AF8">
      <w:pPr>
        <w:ind w:left="720"/>
        <w:rPr>
          <w:rFonts w:cstheme="minorHAnsi"/>
          <w:lang w:val="en-GB"/>
        </w:rPr>
      </w:pPr>
      <w:r w:rsidRPr="00596891">
        <w:rPr>
          <w:rFonts w:cstheme="minorHAnsi"/>
          <w:lang w:val="en-GB"/>
        </w:rPr>
        <w:t>Competitors participate in the regatta entirely at their own risk. See RRS 4, Decision to Race. The organising authority will not accept any liability for material damage or personal injury or death sustained in conjunction with or prior to, during, or after the regatta.</w:t>
      </w:r>
    </w:p>
    <w:p w14:paraId="3FBE8C50" w14:textId="77777777" w:rsidR="007D0AF8" w:rsidRPr="00596891" w:rsidRDefault="007D0AF8" w:rsidP="007D0AF8">
      <w:pPr>
        <w:ind w:left="720"/>
        <w:rPr>
          <w:rFonts w:cstheme="minorHAnsi"/>
          <w:b/>
          <w:lang w:val="en-GB"/>
        </w:rPr>
      </w:pPr>
    </w:p>
    <w:p w14:paraId="0C19B0F6"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t xml:space="preserve">RIGHTS TO USE NAME AND LIKENESS </w:t>
      </w:r>
    </w:p>
    <w:p w14:paraId="50A673F4" w14:textId="77777777" w:rsidR="007D0AF8" w:rsidRPr="00596891" w:rsidRDefault="007D0AF8" w:rsidP="007D0AF8">
      <w:pPr>
        <w:pStyle w:val="ListParagraph"/>
        <w:rPr>
          <w:rFonts w:cstheme="minorHAnsi"/>
          <w:lang w:val="en-GB"/>
        </w:rPr>
      </w:pPr>
      <w:r w:rsidRPr="00596891">
        <w:rPr>
          <w:rFonts w:cstheme="minorHAnsi"/>
          <w:lang w:val="en-GB"/>
        </w:rPr>
        <w:t>By participating in the event, a competitor automatically grants to the Organising Authority and the sponsors of the event, the right in perpetuity, to make, use and show, from time to time and at the discretion, any motion pictures, still pictures and live, taped or film television and other reproductions of him/her during the period of the competition for said event in which the competitor participated and in all material related to the said event without compensation.</w:t>
      </w:r>
    </w:p>
    <w:p w14:paraId="5F9E9A3A" w14:textId="77777777" w:rsidR="00D22231" w:rsidRPr="00596891" w:rsidRDefault="00D22231" w:rsidP="007D0AF8">
      <w:pPr>
        <w:pStyle w:val="ListParagraph"/>
        <w:rPr>
          <w:rFonts w:cstheme="minorHAnsi"/>
          <w:lang w:val="en-GB"/>
        </w:rPr>
      </w:pPr>
    </w:p>
    <w:p w14:paraId="18D89CF2" w14:textId="14F2128F" w:rsidR="007D0AF8" w:rsidRPr="00D22231" w:rsidRDefault="007D0AF8" w:rsidP="007D0AF8">
      <w:pPr>
        <w:pStyle w:val="ListParagraph"/>
        <w:numPr>
          <w:ilvl w:val="0"/>
          <w:numId w:val="5"/>
        </w:numPr>
        <w:rPr>
          <w:rFonts w:cstheme="minorHAnsi"/>
          <w:b/>
          <w:lang w:val="en-GB"/>
        </w:rPr>
      </w:pPr>
      <w:r w:rsidRPr="00596891">
        <w:rPr>
          <w:rFonts w:cstheme="minorHAnsi"/>
          <w:b/>
          <w:lang w:val="en-GB"/>
        </w:rPr>
        <w:lastRenderedPageBreak/>
        <w:t xml:space="preserve">USE OF DRONE FOR MEDIA </w:t>
      </w:r>
    </w:p>
    <w:p w14:paraId="4909B393" w14:textId="77777777" w:rsidR="007D0AF8" w:rsidRPr="00596891" w:rsidRDefault="007D0AF8" w:rsidP="007D0AF8">
      <w:pPr>
        <w:pStyle w:val="ListParagraph"/>
        <w:rPr>
          <w:rFonts w:cstheme="minorHAnsi"/>
          <w:lang w:val="en-GB"/>
        </w:rPr>
      </w:pPr>
      <w:r w:rsidRPr="00596891">
        <w:rPr>
          <w:rFonts w:cstheme="minorHAnsi"/>
          <w:lang w:val="en-GB"/>
        </w:rPr>
        <w:t>All those who take part in the regatta as competitors, support crew or spectators agree to be overflown by a drone during the duration of the event, this includes your person and your property (boats).</w:t>
      </w:r>
    </w:p>
    <w:p w14:paraId="143AE912" w14:textId="77777777" w:rsidR="007D0AF8" w:rsidRPr="00596891" w:rsidRDefault="007D0AF8" w:rsidP="007D0AF8">
      <w:pPr>
        <w:pStyle w:val="ListParagraph"/>
        <w:rPr>
          <w:rFonts w:cstheme="minorHAnsi"/>
          <w:lang w:val="en-GB"/>
        </w:rPr>
      </w:pPr>
    </w:p>
    <w:p w14:paraId="330C02C6" w14:textId="77777777" w:rsidR="007D0AF8" w:rsidRPr="00596891" w:rsidRDefault="007D0AF8" w:rsidP="007D0AF8">
      <w:pPr>
        <w:pStyle w:val="ListParagraph"/>
        <w:numPr>
          <w:ilvl w:val="0"/>
          <w:numId w:val="5"/>
        </w:numPr>
        <w:rPr>
          <w:rFonts w:cstheme="minorHAnsi"/>
          <w:b/>
          <w:lang w:val="en-GB"/>
        </w:rPr>
      </w:pPr>
      <w:r w:rsidRPr="00596891">
        <w:rPr>
          <w:rFonts w:cstheme="minorHAnsi"/>
          <w:b/>
          <w:lang w:val="en-GB"/>
        </w:rPr>
        <w:t>FURTHER INFORMATION</w:t>
      </w:r>
    </w:p>
    <w:p w14:paraId="6ED33859" w14:textId="77777777" w:rsidR="007D0AF8" w:rsidRPr="00596891" w:rsidRDefault="007D0AF8" w:rsidP="007D0AF8">
      <w:pPr>
        <w:ind w:left="720"/>
        <w:rPr>
          <w:rFonts w:cstheme="minorHAnsi"/>
          <w:lang w:val="en-GB"/>
        </w:rPr>
      </w:pPr>
      <w:r w:rsidRPr="00596891">
        <w:rPr>
          <w:rFonts w:cstheme="minorHAnsi"/>
          <w:lang w:val="en-GB"/>
        </w:rPr>
        <w:t xml:space="preserve">For further information please contact: </w:t>
      </w:r>
    </w:p>
    <w:p w14:paraId="3825A70B" w14:textId="77777777" w:rsidR="007D0AF8" w:rsidRPr="00596891" w:rsidRDefault="007D0AF8" w:rsidP="007D0AF8">
      <w:pPr>
        <w:ind w:left="720"/>
        <w:rPr>
          <w:rFonts w:cstheme="minorHAnsi"/>
          <w:lang w:val="en-GB"/>
        </w:rPr>
      </w:pPr>
      <w:r w:rsidRPr="00596891">
        <w:rPr>
          <w:rFonts w:cstheme="minorHAnsi"/>
          <w:lang w:val="en-GB"/>
        </w:rPr>
        <w:t>Northland Flying Fifteen contact</w:t>
      </w:r>
    </w:p>
    <w:p w14:paraId="17861C74" w14:textId="77777777" w:rsidR="007D0AF8" w:rsidRPr="00596891" w:rsidRDefault="007D0AF8" w:rsidP="007D0AF8">
      <w:pPr>
        <w:ind w:left="720"/>
        <w:rPr>
          <w:rFonts w:cstheme="minorHAnsi"/>
          <w:lang w:val="en-GB"/>
        </w:rPr>
      </w:pPr>
      <w:r w:rsidRPr="00596891">
        <w:rPr>
          <w:rFonts w:cstheme="minorHAnsi"/>
          <w:lang w:val="en-GB"/>
        </w:rPr>
        <w:t>Bruce Yovich</w:t>
      </w:r>
    </w:p>
    <w:p w14:paraId="0EFE3E3F" w14:textId="77777777" w:rsidR="007D0AF8" w:rsidRPr="00596891" w:rsidRDefault="007D0AF8" w:rsidP="007D0AF8">
      <w:pPr>
        <w:ind w:left="720"/>
        <w:rPr>
          <w:rFonts w:cstheme="minorHAnsi"/>
          <w:lang w:val="en-GB"/>
        </w:rPr>
      </w:pPr>
      <w:r w:rsidRPr="00596891">
        <w:rPr>
          <w:rFonts w:cstheme="minorHAnsi"/>
          <w:lang w:val="en-GB"/>
        </w:rPr>
        <w:t>0274394993</w:t>
      </w:r>
    </w:p>
    <w:p w14:paraId="4AA6C1E4" w14:textId="77777777" w:rsidR="007D0AF8" w:rsidRPr="00596891" w:rsidRDefault="007D0AF8" w:rsidP="007D0AF8">
      <w:pPr>
        <w:ind w:left="720"/>
        <w:rPr>
          <w:rFonts w:cstheme="minorHAnsi"/>
          <w:lang w:val="en-GB"/>
        </w:rPr>
      </w:pPr>
      <w:r w:rsidRPr="00596891">
        <w:rPr>
          <w:rFonts w:cstheme="minorHAnsi"/>
          <w:lang w:val="en-GB"/>
        </w:rPr>
        <w:t>yoveng@xtra.co.nz</w:t>
      </w:r>
    </w:p>
    <w:p w14:paraId="7A691AD8" w14:textId="77777777" w:rsidR="007D0AF8" w:rsidRPr="00596891" w:rsidRDefault="007D0AF8" w:rsidP="007D0AF8">
      <w:pPr>
        <w:rPr>
          <w:rFonts w:cstheme="minorHAnsi"/>
        </w:rPr>
      </w:pPr>
    </w:p>
    <w:bookmarkEnd w:id="1"/>
    <w:p w14:paraId="2D37DA90" w14:textId="77777777" w:rsidR="008908C5" w:rsidRPr="00596891" w:rsidRDefault="008908C5">
      <w:pPr>
        <w:rPr>
          <w:rFonts w:cstheme="minorHAnsi"/>
        </w:rPr>
      </w:pPr>
    </w:p>
    <w:sectPr w:rsidR="008908C5" w:rsidRPr="00596891" w:rsidSect="00AD0448">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7C44" w14:textId="77777777" w:rsidR="00E61A36" w:rsidRDefault="00E61A36">
      <w:r>
        <w:separator/>
      </w:r>
    </w:p>
  </w:endnote>
  <w:endnote w:type="continuationSeparator" w:id="0">
    <w:p w14:paraId="770A9795" w14:textId="77777777" w:rsidR="00E61A36" w:rsidRDefault="00E6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7334" w14:textId="77777777" w:rsidR="008611B8" w:rsidRDefault="00E61A36">
    <w:pPr>
      <w:pStyle w:val="Footer"/>
    </w:pPr>
    <w:r>
      <w:rPr>
        <w:noProof/>
        <w:sz w:val="30"/>
        <w:lang w:val="en-NZ" w:eastAsia="en-NZ"/>
      </w:rPr>
      <w:pict w14:anchorId="57398D41">
        <v:shapetype id="_x0000_t202" coordsize="21600,21600" o:spt="202" path="m,l,21600r21600,l21600,xe">
          <v:stroke joinstyle="miter"/>
          <v:path gradientshapeok="t" o:connecttype="rect"/>
        </v:shapetype>
        <v:shape id="Text Box 2" o:spid="_x0000_s2049" type="#_x0000_t202" style="position:absolute;margin-left:292.75pt;margin-top:-29.3pt;width:3in;height:64.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GjHgIAABs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" stroked="f">
          <v:textbox>
            <w:txbxContent>
              <w:p w14:paraId="55ECC8E2" w14:textId="77777777" w:rsidR="008611B8" w:rsidRDefault="00E61A36" w:rsidP="00E83AF2">
                <w:pPr>
                  <w:pStyle w:val="Footer"/>
                  <w:jc w:val="right"/>
                </w:pPr>
              </w:p>
              <w:p w14:paraId="77E370DF" w14:textId="77777777" w:rsidR="008611B8" w:rsidRPr="00BE5B41" w:rsidRDefault="00C80B41" w:rsidP="00E83AF2">
                <w:pPr>
                  <w:pStyle w:val="Footer"/>
                  <w:jc w:val="right"/>
                  <w:rPr>
                    <w:rFonts w:asciiTheme="majorHAnsi" w:hAnsiTheme="majorHAnsi"/>
                    <w:sz w:val="20"/>
                    <w:szCs w:val="20"/>
                  </w:rPr>
                </w:pPr>
                <w:r w:rsidRPr="00BE5B41">
                  <w:rPr>
                    <w:rFonts w:asciiTheme="majorHAnsi" w:hAnsiTheme="majorHAnsi"/>
                    <w:sz w:val="20"/>
                    <w:szCs w:val="20"/>
                  </w:rPr>
                  <w:t>2017-2020</w:t>
                </w:r>
                <w:r>
                  <w:rPr>
                    <w:rFonts w:asciiTheme="majorHAnsi" w:hAnsiTheme="majorHAnsi"/>
                    <w:sz w:val="20"/>
                    <w:szCs w:val="20"/>
                  </w:rPr>
                  <w:t xml:space="preserve"> V4</w:t>
                </w:r>
              </w:p>
              <w:p w14:paraId="6B6E14FE" w14:textId="77777777" w:rsidR="008611B8" w:rsidRDefault="00E61A36" w:rsidP="00E83AF2">
                <w:pPr>
                  <w:jc w:val="right"/>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09ECF" w14:textId="77777777" w:rsidR="00E61A36" w:rsidRDefault="00E61A36">
      <w:r>
        <w:separator/>
      </w:r>
    </w:p>
  </w:footnote>
  <w:footnote w:type="continuationSeparator" w:id="0">
    <w:p w14:paraId="2E3E91F4" w14:textId="77777777" w:rsidR="00E61A36" w:rsidRDefault="00E61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C16"/>
    <w:multiLevelType w:val="multilevel"/>
    <w:tmpl w:val="623859BC"/>
    <w:lvl w:ilvl="0">
      <w:start w:val="7"/>
      <w:numFmt w:val="decimal"/>
      <w:lvlText w:val="%1"/>
      <w:lvlJc w:val="left"/>
      <w:pPr>
        <w:ind w:left="720" w:hanging="720"/>
      </w:pPr>
      <w:rPr>
        <w:rFonts w:hint="default"/>
      </w:rPr>
    </w:lvl>
    <w:lvl w:ilvl="1">
      <w:start w:val="1"/>
      <w:numFmt w:val="decimal"/>
      <w:lvlText w:val="%1.%2"/>
      <w:lvlJc w:val="left"/>
      <w:pPr>
        <w:ind w:left="720" w:hanging="720"/>
      </w:pPr>
      <w:rPr>
        <w:rFonts w:asciiTheme="minorHAnsi" w:hAnsiTheme="minorHAnsi" w:cstheme="minorHAnsi"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E658FA"/>
    <w:multiLevelType w:val="multilevel"/>
    <w:tmpl w:val="4B72D158"/>
    <w:lvl w:ilvl="0">
      <w:start w:val="1"/>
      <w:numFmt w:val="decimal"/>
      <w:lvlText w:val="%1"/>
      <w:lvlJc w:val="left"/>
      <w:pPr>
        <w:ind w:left="720" w:hanging="720"/>
      </w:pPr>
      <w:rPr>
        <w:rFonts w:hint="default"/>
        <w:color w:val="auto"/>
      </w:rPr>
    </w:lvl>
    <w:lvl w:ilvl="1">
      <w:start w:val="3"/>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720" w:hanging="720"/>
      </w:pPr>
      <w:rPr>
        <w:rFonts w:hint="default"/>
        <w:color w:val="auto"/>
      </w:rPr>
    </w:lvl>
    <w:lvl w:ilvl="7">
      <w:start w:val="1"/>
      <w:numFmt w:val="decimal"/>
      <w:lvlText w:val="%1.%2.%3.%4.%5.%6.%7.%8"/>
      <w:lvlJc w:val="left"/>
      <w:pPr>
        <w:ind w:left="720" w:hanging="720"/>
      </w:pPr>
      <w:rPr>
        <w:rFonts w:hint="default"/>
        <w:color w:val="auto"/>
      </w:rPr>
    </w:lvl>
    <w:lvl w:ilvl="8">
      <w:start w:val="1"/>
      <w:numFmt w:val="decimal"/>
      <w:lvlText w:val="%1.%2.%3.%4.%5.%6.%7.%8.%9"/>
      <w:lvlJc w:val="left"/>
      <w:pPr>
        <w:ind w:left="720" w:hanging="720"/>
      </w:pPr>
      <w:rPr>
        <w:rFonts w:hint="default"/>
        <w:color w:val="auto"/>
      </w:rPr>
    </w:lvl>
  </w:abstractNum>
  <w:abstractNum w:abstractNumId="2" w15:restartNumberingAfterBreak="0">
    <w:nsid w:val="1A3172C7"/>
    <w:multiLevelType w:val="multilevel"/>
    <w:tmpl w:val="07EA17E0"/>
    <w:lvl w:ilvl="0">
      <w:start w:val="2"/>
      <w:numFmt w:val="decimal"/>
      <w:lvlText w:val="%1"/>
      <w:lvlJc w:val="left"/>
      <w:pPr>
        <w:ind w:left="720" w:hanging="720"/>
      </w:pPr>
      <w:rPr>
        <w:rFonts w:hint="default"/>
        <w:b/>
        <w:bCs/>
      </w:rPr>
    </w:lvl>
    <w:lvl w:ilvl="1">
      <w:start w:val="1"/>
      <w:numFmt w:val="decimal"/>
      <w:lvlText w:val="%1.%2"/>
      <w:lvlJc w:val="left"/>
      <w:pPr>
        <w:ind w:left="720" w:hanging="720"/>
      </w:pPr>
      <w:rPr>
        <w:rFonts w:hint="default"/>
        <w:b/>
        <w:bCs/>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B9F4870"/>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D62583"/>
    <w:multiLevelType w:val="multilevel"/>
    <w:tmpl w:val="0D7225F2"/>
    <w:lvl w:ilvl="0">
      <w:start w:val="6"/>
      <w:numFmt w:val="decimal"/>
      <w:lvlText w:val="%1"/>
      <w:lvlJc w:val="left"/>
      <w:pPr>
        <w:ind w:left="720" w:hanging="720"/>
      </w:pPr>
      <w:rPr>
        <w:rFonts w:hint="default"/>
        <w:b/>
        <w:color w:val="auto"/>
      </w:rPr>
    </w:lvl>
    <w:lvl w:ilvl="1">
      <w:start w:val="6"/>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5" w15:restartNumberingAfterBreak="0">
    <w:nsid w:val="76E20BF0"/>
    <w:multiLevelType w:val="hybridMultilevel"/>
    <w:tmpl w:val="74148F60"/>
    <w:lvl w:ilvl="0" w:tplc="0C5CA64E">
      <w:start w:val="1"/>
      <w:numFmt w:val="low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AF8"/>
    <w:rsid w:val="003639E5"/>
    <w:rsid w:val="00596891"/>
    <w:rsid w:val="007D0AF8"/>
    <w:rsid w:val="008908C5"/>
    <w:rsid w:val="00987D74"/>
    <w:rsid w:val="009B0834"/>
    <w:rsid w:val="00AA063E"/>
    <w:rsid w:val="00B8723D"/>
    <w:rsid w:val="00C80B41"/>
    <w:rsid w:val="00D22231"/>
    <w:rsid w:val="00E61A36"/>
    <w:rsid w:val="00E83A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AF1DBD"/>
  <w15:docId w15:val="{05D65752-51DC-4D6D-9AB0-8BC01700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F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AF8"/>
    <w:pPr>
      <w:tabs>
        <w:tab w:val="center" w:pos="4320"/>
        <w:tab w:val="right" w:pos="8640"/>
      </w:tabs>
    </w:pPr>
  </w:style>
  <w:style w:type="character" w:customStyle="1" w:styleId="FooterChar">
    <w:name w:val="Footer Char"/>
    <w:basedOn w:val="DefaultParagraphFont"/>
    <w:link w:val="Footer"/>
    <w:uiPriority w:val="99"/>
    <w:rsid w:val="007D0AF8"/>
    <w:rPr>
      <w:rFonts w:eastAsiaTheme="minorEastAsia"/>
      <w:sz w:val="24"/>
      <w:szCs w:val="24"/>
      <w:lang w:val="en-US"/>
    </w:rPr>
  </w:style>
  <w:style w:type="paragraph" w:styleId="ListParagraph">
    <w:name w:val="List Paragraph"/>
    <w:basedOn w:val="Normal"/>
    <w:uiPriority w:val="34"/>
    <w:qFormat/>
    <w:rsid w:val="007D0AF8"/>
    <w:pPr>
      <w:ind w:left="720"/>
      <w:contextualSpacing/>
    </w:pPr>
  </w:style>
  <w:style w:type="table" w:customStyle="1" w:styleId="TableGrid2">
    <w:name w:val="Table Grid2"/>
    <w:basedOn w:val="TableNormal"/>
    <w:uiPriority w:val="59"/>
    <w:rsid w:val="007D0AF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aragraph"/>
    <w:basedOn w:val="Normal"/>
    <w:link w:val="NoSpacingChar"/>
    <w:uiPriority w:val="1"/>
    <w:qFormat/>
    <w:rsid w:val="007D0AF8"/>
    <w:pPr>
      <w:spacing w:before="120" w:after="120"/>
      <w:jc w:val="both"/>
    </w:pPr>
    <w:rPr>
      <w:rFonts w:ascii="Helvetica Neue" w:hAnsi="Helvetica Neue"/>
      <w:sz w:val="22"/>
      <w:szCs w:val="20"/>
    </w:rPr>
  </w:style>
  <w:style w:type="character" w:customStyle="1" w:styleId="NoSpacingChar">
    <w:name w:val="No Spacing Char"/>
    <w:aliases w:val="Paragraph Char"/>
    <w:basedOn w:val="DefaultParagraphFont"/>
    <w:link w:val="NoSpacing"/>
    <w:uiPriority w:val="1"/>
    <w:rsid w:val="007D0AF8"/>
    <w:rPr>
      <w:rFonts w:ascii="Helvetica Neue" w:eastAsiaTheme="minorEastAsia" w:hAnsi="Helvetica Neue"/>
      <w:szCs w:val="20"/>
      <w:lang w:val="en-US"/>
    </w:rPr>
  </w:style>
  <w:style w:type="table" w:styleId="TableGrid">
    <w:name w:val="Table Grid"/>
    <w:basedOn w:val="TableNormal"/>
    <w:uiPriority w:val="59"/>
    <w:rsid w:val="007D0A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7D74"/>
    <w:pPr>
      <w:tabs>
        <w:tab w:val="center" w:pos="4513"/>
        <w:tab w:val="right" w:pos="9026"/>
      </w:tabs>
    </w:pPr>
  </w:style>
  <w:style w:type="character" w:customStyle="1" w:styleId="HeaderChar">
    <w:name w:val="Header Char"/>
    <w:basedOn w:val="DefaultParagraphFont"/>
    <w:link w:val="Header"/>
    <w:uiPriority w:val="99"/>
    <w:rsid w:val="00987D74"/>
    <w:rPr>
      <w:rFonts w:eastAsiaTheme="minorEastAsia"/>
      <w:sz w:val="24"/>
      <w:szCs w:val="24"/>
      <w:lang w:val="en-US"/>
    </w:rPr>
  </w:style>
  <w:style w:type="paragraph" w:styleId="BalloonText">
    <w:name w:val="Balloon Text"/>
    <w:basedOn w:val="Normal"/>
    <w:link w:val="BalloonTextChar"/>
    <w:uiPriority w:val="99"/>
    <w:semiHidden/>
    <w:unhideWhenUsed/>
    <w:rsid w:val="00363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E5"/>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dc:creator>
  <cp:keywords/>
  <dc:description/>
  <cp:lastModifiedBy>Liesl Yovich</cp:lastModifiedBy>
  <cp:revision>5</cp:revision>
  <cp:lastPrinted>2019-12-02T22:00:00Z</cp:lastPrinted>
  <dcterms:created xsi:type="dcterms:W3CDTF">2019-10-17T20:40:00Z</dcterms:created>
  <dcterms:modified xsi:type="dcterms:W3CDTF">2019-12-02T22:21:00Z</dcterms:modified>
</cp:coreProperties>
</file>